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bookmarkStart w:id="0" w:name="_GoBack"/>
            <w:bookmarkEnd w:id="0"/>
          </w:p>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875A51">
              <w:t>November 1</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3D582B" w:rsidP="00875A51">
            <w:r>
              <w:t xml:space="preserve">October </w:t>
            </w:r>
            <w:r w:rsidR="00875A51">
              <w:t>30</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06BA9">
      <w:pPr>
        <w:pStyle w:val="ListParagraph"/>
        <w:numPr>
          <w:ilvl w:val="0"/>
          <w:numId w:val="6"/>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605673">
        <w:rPr>
          <w:rFonts w:ascii="Times New Roman" w:hAnsi="Times New Roman"/>
          <w:b/>
          <w:sz w:val="20"/>
        </w:rPr>
        <w:t>November 1</w:t>
      </w:r>
      <w:r w:rsidR="00875A51">
        <w:rPr>
          <w:rFonts w:ascii="Times New Roman" w:hAnsi="Times New Roman"/>
          <w:b/>
          <w:sz w:val="20"/>
        </w:rPr>
        <w:t>5</w:t>
      </w:r>
      <w:r w:rsidR="00605673">
        <w:rPr>
          <w:rFonts w:ascii="Times New Roman" w:hAnsi="Times New Roman"/>
          <w:b/>
          <w:sz w:val="20"/>
        </w:rPr>
        <w:t>,</w:t>
      </w:r>
      <w:r w:rsidR="00DE0976" w:rsidRPr="00684C79">
        <w:rPr>
          <w:rFonts w:ascii="Times New Roman" w:hAnsi="Times New Roman"/>
          <w:b/>
          <w:sz w:val="20"/>
        </w:rPr>
        <w:t xml:space="preserve"> 2018</w:t>
      </w:r>
    </w:p>
    <w:p w:rsidR="00506BA9" w:rsidRDefault="00506BA9" w:rsidP="00506BA9">
      <w:pPr>
        <w:pStyle w:val="ListParagraph"/>
        <w:numPr>
          <w:ilvl w:val="1"/>
          <w:numId w:val="6"/>
        </w:numPr>
        <w:autoSpaceDE w:val="0"/>
        <w:autoSpaceDN w:val="0"/>
        <w:adjustRightInd w:val="0"/>
        <w:spacing w:after="40"/>
        <w:contextualSpacing w:val="0"/>
        <w:rPr>
          <w:rFonts w:ascii="Times New Roman" w:hAnsi="Times New Roman"/>
          <w:sz w:val="20"/>
        </w:rPr>
      </w:pPr>
      <w:r w:rsidRPr="00734E4F">
        <w:rPr>
          <w:rFonts w:ascii="Times New Roman" w:hAnsi="Times New Roman"/>
          <w:b/>
          <w:sz w:val="20"/>
          <w:u w:val="single"/>
        </w:rPr>
        <w:t>235 &amp; 243 Bussey Street, ANJOM, LLC, Applicant – Scott Henderson, Henderson Consulting Services, Rep</w:t>
      </w:r>
      <w:r w:rsidRPr="00734E4F">
        <w:rPr>
          <w:rFonts w:ascii="Times New Roman" w:hAnsi="Times New Roman"/>
          <w:sz w:val="20"/>
          <w:u w:val="single"/>
        </w:rPr>
        <w:t xml:space="preserve"> – </w:t>
      </w:r>
      <w:r w:rsidRPr="00734E4F">
        <w:rPr>
          <w:rFonts w:ascii="Times New Roman" w:hAnsi="Times New Roman"/>
          <w:sz w:val="20"/>
        </w:rPr>
        <w:t>Demolition of five existing structures on-site and construction of a new mixed use building (MSMP 2017-23)</w:t>
      </w:r>
      <w:r>
        <w:rPr>
          <w:rFonts w:ascii="Times New Roman" w:hAnsi="Times New Roman"/>
          <w:sz w:val="20"/>
        </w:rPr>
        <w:t>.</w:t>
      </w:r>
    </w:p>
    <w:p w:rsidR="00506BA9" w:rsidRPr="00DC356B" w:rsidRDefault="00506BA9" w:rsidP="00506BA9">
      <w:pPr>
        <w:pStyle w:val="ListParagraph"/>
        <w:numPr>
          <w:ilvl w:val="1"/>
          <w:numId w:val="7"/>
        </w:numPr>
        <w:tabs>
          <w:tab w:val="left" w:pos="540"/>
          <w:tab w:val="left" w:pos="990"/>
        </w:tabs>
        <w:spacing w:after="40"/>
        <w:rPr>
          <w:sz w:val="20"/>
        </w:rPr>
      </w:pPr>
      <w:r w:rsidRPr="00734E4F">
        <w:rPr>
          <w:rFonts w:ascii="Times New Roman" w:hAnsi="Times New Roman"/>
          <w:b/>
          <w:bCs/>
          <w:sz w:val="20"/>
          <w:u w:val="single"/>
        </w:rPr>
        <w:t>218 High Street, Map 111, Lot 3,</w:t>
      </w:r>
      <w:r w:rsidRPr="00734E4F">
        <w:rPr>
          <w:rFonts w:ascii="Times New Roman" w:hAnsi="Times New Roman"/>
          <w:sz w:val="20"/>
        </w:rPr>
        <w:t xml:space="preserve"> Stephen Clifford, Applicant – Byron Holmes, Holmes Engineering, Representative: Major Stormwater Management Permit for the construction of a new two family dwelling (MSMP #2018-22).</w:t>
      </w:r>
      <w:r w:rsidRPr="00734E4F">
        <w:rPr>
          <w:rFonts w:ascii="Times New Roman" w:hAnsi="Times New Roman"/>
          <w:b/>
          <w:bCs/>
          <w:sz w:val="20"/>
          <w:u w:val="single"/>
        </w:rPr>
        <w:t xml:space="preserve"> </w:t>
      </w:r>
    </w:p>
    <w:p w:rsidR="00506BA9" w:rsidRPr="00506BA9" w:rsidRDefault="00506BA9" w:rsidP="00506BA9">
      <w:pPr>
        <w:pStyle w:val="ListParagraph"/>
        <w:numPr>
          <w:ilvl w:val="1"/>
          <w:numId w:val="7"/>
        </w:numPr>
        <w:tabs>
          <w:tab w:val="left" w:pos="540"/>
          <w:tab w:val="left" w:pos="990"/>
        </w:tabs>
        <w:spacing w:after="40"/>
        <w:rPr>
          <w:rFonts w:ascii="Times New Roman" w:hAnsi="Times New Roman"/>
          <w:sz w:val="20"/>
        </w:rPr>
      </w:pPr>
      <w:r w:rsidRPr="00734E4F">
        <w:rPr>
          <w:rFonts w:ascii="Times New Roman" w:hAnsi="Times New Roman"/>
          <w:b/>
          <w:bCs/>
          <w:sz w:val="20"/>
          <w:u w:val="single"/>
        </w:rPr>
        <w:t>218 High Street, Map 111, Lot 67,</w:t>
      </w:r>
      <w:r w:rsidRPr="00734E4F">
        <w:rPr>
          <w:rFonts w:ascii="Times New Roman" w:hAnsi="Times New Roman"/>
          <w:sz w:val="20"/>
        </w:rPr>
        <w:t xml:space="preserve"> Stephen Clifford, Applicant – Byron Holmes, Holmes Engineering, </w:t>
      </w:r>
      <w:r w:rsidRPr="00506BA9">
        <w:rPr>
          <w:rFonts w:ascii="Times New Roman" w:hAnsi="Times New Roman"/>
          <w:sz w:val="20"/>
        </w:rPr>
        <w:t xml:space="preserve">Representative: Major Stormwater Management Permit for the construction of a new single family dwelling (MSMP 2018-23). </w:t>
      </w:r>
    </w:p>
    <w:p w:rsidR="00506BA9" w:rsidRPr="0086580F" w:rsidRDefault="00506BA9" w:rsidP="00506BA9">
      <w:pPr>
        <w:pStyle w:val="ListParagraph"/>
        <w:numPr>
          <w:ilvl w:val="1"/>
          <w:numId w:val="7"/>
        </w:numPr>
        <w:tabs>
          <w:tab w:val="left" w:pos="540"/>
          <w:tab w:val="left" w:pos="990"/>
        </w:tabs>
        <w:spacing w:after="40"/>
        <w:rPr>
          <w:rFonts w:ascii="Times New Roman" w:hAnsi="Times New Roman"/>
          <w:sz w:val="20"/>
        </w:rPr>
      </w:pPr>
      <w:r w:rsidRPr="00506BA9">
        <w:rPr>
          <w:rFonts w:ascii="Times New Roman" w:hAnsi="Times New Roman"/>
          <w:b/>
          <w:bCs/>
          <w:sz w:val="20"/>
          <w:u w:val="single"/>
        </w:rPr>
        <w:t xml:space="preserve">339 Washington Street, Garnett Realty Trust, Applicant – Sue Harrington, GCG Engineering, Rep. </w:t>
      </w:r>
      <w:r w:rsidRPr="00506BA9">
        <w:rPr>
          <w:rFonts w:ascii="Times New Roman" w:hAnsi="Times New Roman"/>
          <w:bCs/>
          <w:sz w:val="20"/>
        </w:rPr>
        <w:t xml:space="preserve">   Major Stormwater Permit Application for the redevelopment (mixed use addition) of a commercial building (MSMP 2015-25). </w:t>
      </w:r>
    </w:p>
    <w:p w:rsidR="0086580F" w:rsidRPr="003D582B" w:rsidRDefault="0086580F" w:rsidP="0086580F">
      <w:pPr>
        <w:pStyle w:val="ListParagraph"/>
        <w:numPr>
          <w:ilvl w:val="1"/>
          <w:numId w:val="7"/>
        </w:numPr>
        <w:autoSpaceDE w:val="0"/>
        <w:autoSpaceDN w:val="0"/>
        <w:adjustRightInd w:val="0"/>
        <w:spacing w:after="40"/>
        <w:contextualSpacing w:val="0"/>
        <w:rPr>
          <w:rFonts w:ascii="Times New Roman" w:hAnsi="Times New Roman"/>
          <w:sz w:val="20"/>
        </w:rPr>
      </w:pPr>
      <w:r w:rsidRPr="003D582B">
        <w:rPr>
          <w:rFonts w:ascii="Times New Roman" w:hAnsi="Times New Roman"/>
          <w:b/>
          <w:sz w:val="20"/>
          <w:u w:val="single"/>
        </w:rPr>
        <w:t>270 &amp; 290 Bussey Street, Delapa Plaza East, Inc, App – Jim Devellis, DeVellis Zrein, Inc – Rep. –</w:t>
      </w:r>
      <w:r w:rsidRPr="0086580F">
        <w:rPr>
          <w:rFonts w:ascii="Times New Roman" w:hAnsi="Times New Roman"/>
          <w:sz w:val="20"/>
        </w:rPr>
        <w:t>C</w:t>
      </w:r>
      <w:r w:rsidRPr="003D582B">
        <w:rPr>
          <w:rFonts w:ascii="Times New Roman" w:hAnsi="Times New Roman"/>
          <w:sz w:val="20"/>
        </w:rPr>
        <w:t>ommercial/residential redevelopment of an existing commercial building in Buffer Zone to Bordering Vegetated Wetlands, Bank, and Land Under Water; and Riverfront Area (DEP File # 141-0535, MSMP 2018-07)</w:t>
      </w:r>
      <w:r w:rsidRPr="003D582B">
        <w:rPr>
          <w:rFonts w:ascii="Times New Roman" w:hAnsi="Times New Roman"/>
          <w:i/>
          <w:sz w:val="20"/>
        </w:rPr>
        <w:t>.</w:t>
      </w:r>
    </w:p>
    <w:p w:rsidR="0086580F" w:rsidRPr="00B44E40" w:rsidRDefault="0086580F" w:rsidP="0086580F">
      <w:pPr>
        <w:pStyle w:val="ListParagraph"/>
        <w:tabs>
          <w:tab w:val="left" w:pos="540"/>
          <w:tab w:val="left" w:pos="990"/>
        </w:tabs>
        <w:spacing w:after="40"/>
        <w:ind w:left="792"/>
        <w:rPr>
          <w:rFonts w:ascii="Times New Roman" w:hAnsi="Times New Roman"/>
          <w:sz w:val="20"/>
        </w:rPr>
      </w:pPr>
    </w:p>
    <w:p w:rsidR="00B44E40" w:rsidRPr="00506BA9" w:rsidRDefault="00B44E40" w:rsidP="00B44E40">
      <w:pPr>
        <w:pStyle w:val="ListParagraph"/>
        <w:numPr>
          <w:ilvl w:val="0"/>
          <w:numId w:val="7"/>
        </w:numPr>
        <w:tabs>
          <w:tab w:val="left" w:pos="540"/>
          <w:tab w:val="left" w:pos="990"/>
        </w:tabs>
        <w:spacing w:after="40"/>
        <w:rPr>
          <w:rFonts w:ascii="Times New Roman" w:hAnsi="Times New Roman"/>
          <w:sz w:val="20"/>
        </w:rPr>
      </w:pPr>
      <w:r>
        <w:rPr>
          <w:rFonts w:ascii="Times New Roman" w:hAnsi="Times New Roman"/>
          <w:b/>
          <w:bCs/>
          <w:sz w:val="20"/>
          <w:u w:val="single"/>
        </w:rPr>
        <w:t>7:0</w:t>
      </w:r>
      <w:r w:rsidR="00875A51">
        <w:rPr>
          <w:rFonts w:ascii="Times New Roman" w:hAnsi="Times New Roman"/>
          <w:b/>
          <w:bCs/>
          <w:sz w:val="20"/>
          <w:u w:val="single"/>
        </w:rPr>
        <w:t>0</w:t>
      </w:r>
      <w:r>
        <w:rPr>
          <w:rFonts w:ascii="Times New Roman" w:hAnsi="Times New Roman"/>
          <w:b/>
          <w:bCs/>
          <w:sz w:val="20"/>
          <w:u w:val="single"/>
        </w:rPr>
        <w:t xml:space="preserve"> PM - PUBLIC HEARING – Draft Stormwater Management Regulations</w:t>
      </w:r>
    </w:p>
    <w:p w:rsidR="00016F7D" w:rsidRPr="008E1BCB" w:rsidRDefault="00016F7D" w:rsidP="00016F7D">
      <w:pPr>
        <w:ind w:left="90"/>
        <w:rPr>
          <w:rFonts w:ascii="Times New Roman" w:hAnsi="Times New Roman"/>
          <w:b/>
          <w:sz w:val="12"/>
          <w:szCs w:val="12"/>
        </w:rPr>
      </w:pPr>
    </w:p>
    <w:p w:rsidR="003D582B" w:rsidRPr="002A267E" w:rsidRDefault="003D582B" w:rsidP="002A267E">
      <w:pPr>
        <w:pStyle w:val="ListParagraph"/>
        <w:tabs>
          <w:tab w:val="left" w:pos="540"/>
          <w:tab w:val="left" w:pos="990"/>
        </w:tabs>
        <w:spacing w:after="40"/>
        <w:ind w:left="360"/>
        <w:rPr>
          <w:sz w:val="12"/>
          <w:szCs w:val="12"/>
        </w:rPr>
      </w:pPr>
    </w:p>
    <w:p w:rsidR="00016F7D" w:rsidRDefault="00E97C8B" w:rsidP="00B44E40">
      <w:pPr>
        <w:pStyle w:val="ListParagraph"/>
        <w:numPr>
          <w:ilvl w:val="0"/>
          <w:numId w:val="39"/>
        </w:numPr>
        <w:tabs>
          <w:tab w:val="left" w:pos="810"/>
          <w:tab w:val="left" w:pos="1170"/>
        </w:tabs>
        <w:spacing w:after="40"/>
        <w:contextualSpacing w:val="0"/>
        <w:rPr>
          <w:rFonts w:ascii="Times New Roman" w:hAnsi="Times New Roman"/>
          <w:b/>
          <w:sz w:val="20"/>
        </w:rPr>
      </w:pPr>
      <w:r w:rsidRPr="002D1AD2">
        <w:rPr>
          <w:rFonts w:ascii="Times New Roman" w:hAnsi="Times New Roman"/>
          <w:b/>
          <w:sz w:val="20"/>
        </w:rPr>
        <w:t>Applications Opened Previously (to be heard this evening):</w:t>
      </w:r>
    </w:p>
    <w:p w:rsidR="00624A8E" w:rsidRPr="00B44E40" w:rsidRDefault="00016F7D" w:rsidP="00B44E40">
      <w:pPr>
        <w:pStyle w:val="ListParagraph"/>
        <w:numPr>
          <w:ilvl w:val="1"/>
          <w:numId w:val="41"/>
        </w:numPr>
        <w:tabs>
          <w:tab w:val="left" w:pos="360"/>
          <w:tab w:val="left" w:pos="540"/>
          <w:tab w:val="left" w:pos="810"/>
          <w:tab w:val="left" w:pos="990"/>
          <w:tab w:val="left" w:pos="1170"/>
        </w:tabs>
        <w:spacing w:after="40"/>
        <w:rPr>
          <w:sz w:val="20"/>
        </w:rPr>
      </w:pPr>
      <w:r w:rsidRPr="00B44E40">
        <w:rPr>
          <w:rFonts w:ascii="Times New Roman" w:hAnsi="Times New Roman"/>
          <w:sz w:val="20"/>
        </w:rPr>
        <w:t>7</w:t>
      </w:r>
      <w:r w:rsidR="002A267E" w:rsidRPr="00B44E40">
        <w:rPr>
          <w:rFonts w:ascii="Times New Roman" w:hAnsi="Times New Roman"/>
          <w:sz w:val="20"/>
        </w:rPr>
        <w:t>:</w:t>
      </w:r>
      <w:r w:rsidR="00B44E40">
        <w:rPr>
          <w:rFonts w:ascii="Times New Roman" w:hAnsi="Times New Roman"/>
          <w:sz w:val="20"/>
        </w:rPr>
        <w:t>1</w:t>
      </w:r>
      <w:r w:rsidR="00605673" w:rsidRPr="00B44E40">
        <w:rPr>
          <w:rFonts w:ascii="Times New Roman" w:hAnsi="Times New Roman"/>
          <w:sz w:val="20"/>
        </w:rPr>
        <w:t>5</w:t>
      </w:r>
      <w:r w:rsidR="002A267E" w:rsidRPr="00B44E40">
        <w:rPr>
          <w:rFonts w:ascii="Times New Roman" w:hAnsi="Times New Roman"/>
          <w:sz w:val="20"/>
        </w:rPr>
        <w:t xml:space="preserve"> PM - </w:t>
      </w:r>
      <w:r w:rsidR="00734E4F" w:rsidRPr="00B44E40">
        <w:rPr>
          <w:rFonts w:ascii="Times New Roman" w:hAnsi="Times New Roman"/>
          <w:b/>
          <w:sz w:val="20"/>
          <w:u w:val="single"/>
        </w:rPr>
        <w:t>53</w:t>
      </w:r>
      <w:r w:rsidR="00624A8E" w:rsidRPr="00B44E40">
        <w:rPr>
          <w:rFonts w:ascii="Times New Roman" w:hAnsi="Times New Roman"/>
          <w:b/>
          <w:sz w:val="20"/>
          <w:u w:val="single"/>
        </w:rPr>
        <w:t>0 Providence Highway, Frank Gobbi, Jr., Applicant – John Glossa, Glossa Engineering, Rep</w:t>
      </w:r>
      <w:r w:rsidR="00624A8E" w:rsidRPr="00B44E40">
        <w:rPr>
          <w:rFonts w:ascii="Times New Roman" w:hAnsi="Times New Roman"/>
          <w:sz w:val="20"/>
        </w:rPr>
        <w:t xml:space="preserve">. – After the fact </w:t>
      </w:r>
      <w:r w:rsidR="008E1BCB" w:rsidRPr="00B44E40">
        <w:rPr>
          <w:rFonts w:ascii="Times New Roman" w:hAnsi="Times New Roman"/>
          <w:sz w:val="20"/>
        </w:rPr>
        <w:t>p</w:t>
      </w:r>
      <w:r w:rsidR="00624A8E" w:rsidRPr="00B44E40">
        <w:rPr>
          <w:rFonts w:ascii="Times New Roman" w:hAnsi="Times New Roman"/>
          <w:sz w:val="20"/>
        </w:rPr>
        <w:t>ermit for the redevelopment (regrading)of a commercial building (MSMP 2018-24)</w:t>
      </w:r>
      <w:r w:rsidR="00734E4F" w:rsidRPr="00B44E40">
        <w:rPr>
          <w:rFonts w:ascii="Times New Roman" w:hAnsi="Times New Roman"/>
          <w:sz w:val="20"/>
        </w:rPr>
        <w:t>.</w:t>
      </w:r>
    </w:p>
    <w:p w:rsidR="002A267E" w:rsidRPr="002A267E" w:rsidRDefault="002A267E" w:rsidP="002A267E">
      <w:pPr>
        <w:tabs>
          <w:tab w:val="left" w:pos="540"/>
          <w:tab w:val="left" w:pos="990"/>
        </w:tabs>
        <w:spacing w:after="40"/>
        <w:ind w:left="360"/>
        <w:rPr>
          <w:rFonts w:ascii="Times New Roman" w:hAnsi="Times New Roman"/>
          <w:b/>
          <w:sz w:val="12"/>
          <w:szCs w:val="12"/>
        </w:rPr>
      </w:pPr>
    </w:p>
    <w:p w:rsidR="00191129" w:rsidRDefault="0065175D" w:rsidP="00B44E40">
      <w:pPr>
        <w:pStyle w:val="ListParagraph"/>
        <w:numPr>
          <w:ilvl w:val="0"/>
          <w:numId w:val="34"/>
        </w:numPr>
        <w:tabs>
          <w:tab w:val="left" w:pos="540"/>
          <w:tab w:val="left" w:pos="990"/>
        </w:tabs>
        <w:spacing w:after="40"/>
        <w:rPr>
          <w:rFonts w:ascii="Times New Roman" w:hAnsi="Times New Roman"/>
          <w:b/>
          <w:sz w:val="20"/>
        </w:rPr>
      </w:pPr>
      <w:r w:rsidRPr="002A267E">
        <w:rPr>
          <w:rFonts w:ascii="Times New Roman" w:hAnsi="Times New Roman"/>
          <w:b/>
          <w:sz w:val="20"/>
        </w:rPr>
        <w:t>New Applications:</w:t>
      </w:r>
    </w:p>
    <w:p w:rsidR="00875A51" w:rsidRPr="003D582B" w:rsidRDefault="00B44E40" w:rsidP="00875A51">
      <w:pPr>
        <w:pStyle w:val="Default"/>
        <w:numPr>
          <w:ilvl w:val="1"/>
          <w:numId w:val="7"/>
        </w:numPr>
        <w:tabs>
          <w:tab w:val="left" w:pos="540"/>
          <w:tab w:val="left" w:pos="990"/>
        </w:tabs>
        <w:spacing w:after="40"/>
        <w:rPr>
          <w:color w:val="auto"/>
          <w:sz w:val="20"/>
          <w:szCs w:val="20"/>
        </w:rPr>
      </w:pPr>
      <w:r>
        <w:rPr>
          <w:sz w:val="20"/>
        </w:rPr>
        <w:t>7:30</w:t>
      </w:r>
      <w:r w:rsidR="00605673" w:rsidRPr="00605673">
        <w:rPr>
          <w:sz w:val="20"/>
        </w:rPr>
        <w:t xml:space="preserve"> PM</w:t>
      </w:r>
      <w:r w:rsidR="00605673">
        <w:rPr>
          <w:sz w:val="20"/>
        </w:rPr>
        <w:t xml:space="preserve"> </w:t>
      </w:r>
      <w:r w:rsidR="005675A3">
        <w:rPr>
          <w:sz w:val="20"/>
        </w:rPr>
        <w:t>–</w:t>
      </w:r>
      <w:r w:rsidR="00605673">
        <w:rPr>
          <w:sz w:val="20"/>
        </w:rPr>
        <w:t xml:space="preserve"> </w:t>
      </w:r>
      <w:r w:rsidR="00875A51" w:rsidRPr="003D582B">
        <w:rPr>
          <w:b/>
          <w:color w:val="auto"/>
          <w:sz w:val="20"/>
          <w:szCs w:val="20"/>
          <w:u w:val="single"/>
        </w:rPr>
        <w:t xml:space="preserve">456 Providence Highway &amp; 62 Eastern Avenue, RK Associates, Inc., App - Forrest Lindwall, Mistry Associates, Rep. </w:t>
      </w:r>
      <w:r w:rsidR="00875A51" w:rsidRPr="003D582B">
        <w:rPr>
          <w:color w:val="auto"/>
          <w:sz w:val="20"/>
          <w:szCs w:val="20"/>
        </w:rPr>
        <w:t xml:space="preserve"> –</w:t>
      </w:r>
      <w:r w:rsidR="00875A51">
        <w:rPr>
          <w:color w:val="auto"/>
          <w:sz w:val="20"/>
          <w:szCs w:val="20"/>
        </w:rPr>
        <w:t>D</w:t>
      </w:r>
      <w:r w:rsidR="00875A51" w:rsidRPr="003D582B">
        <w:rPr>
          <w:color w:val="auto"/>
          <w:sz w:val="20"/>
          <w:szCs w:val="20"/>
        </w:rPr>
        <w:t>emolition of a 2-story commercial building and construction of a 1,800 sf 1-story retail building (</w:t>
      </w:r>
      <w:r w:rsidR="00875A51">
        <w:rPr>
          <w:color w:val="auto"/>
          <w:sz w:val="20"/>
          <w:szCs w:val="20"/>
        </w:rPr>
        <w:t>DEP File #141-TBD</w:t>
      </w:r>
      <w:r w:rsidR="00875A51" w:rsidRPr="003D582B">
        <w:rPr>
          <w:color w:val="auto"/>
          <w:sz w:val="20"/>
          <w:szCs w:val="20"/>
        </w:rPr>
        <w:t xml:space="preserve">, MSMP 2018-19). </w:t>
      </w: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781DA4" w:rsidRPr="00781DA4" w:rsidRDefault="00781DA4" w:rsidP="002A267E">
      <w:pPr>
        <w:pStyle w:val="NormalWeb"/>
        <w:numPr>
          <w:ilvl w:val="0"/>
          <w:numId w:val="2"/>
        </w:numPr>
        <w:tabs>
          <w:tab w:val="left" w:pos="1080"/>
        </w:tabs>
        <w:spacing w:before="0" w:beforeAutospacing="0" w:after="40" w:afterAutospacing="0"/>
        <w:ind w:left="90" w:firstLine="0"/>
        <w:rPr>
          <w:sz w:val="20"/>
          <w:szCs w:val="20"/>
        </w:rPr>
      </w:pPr>
      <w:r>
        <w:rPr>
          <w:b/>
          <w:sz w:val="20"/>
          <w:szCs w:val="20"/>
          <w:u w:val="single"/>
        </w:rPr>
        <w:t xml:space="preserve">38 Liana Lane </w:t>
      </w:r>
      <w:r>
        <w:rPr>
          <w:sz w:val="20"/>
          <w:szCs w:val="20"/>
        </w:rPr>
        <w:t xml:space="preserve"> - Minor modification for expanded patio</w:t>
      </w:r>
    </w:p>
    <w:p w:rsidR="004C1635" w:rsidRPr="00394E7F" w:rsidRDefault="004C1635" w:rsidP="002A267E">
      <w:pPr>
        <w:pStyle w:val="NormalWeb"/>
        <w:numPr>
          <w:ilvl w:val="0"/>
          <w:numId w:val="2"/>
        </w:numPr>
        <w:tabs>
          <w:tab w:val="left" w:pos="1080"/>
        </w:tabs>
        <w:spacing w:before="0" w:beforeAutospacing="0" w:after="40" w:afterAutospacing="0"/>
        <w:ind w:left="90" w:firstLine="0"/>
        <w:rPr>
          <w:sz w:val="20"/>
          <w:szCs w:val="20"/>
        </w:rPr>
      </w:pPr>
      <w:r w:rsidRPr="00394E7F">
        <w:rPr>
          <w:b/>
          <w:sz w:val="20"/>
          <w:szCs w:val="20"/>
          <w:u w:val="single"/>
        </w:rPr>
        <w:t>Agents Report</w:t>
      </w:r>
    </w:p>
    <w:p w:rsidR="00FE7BC6" w:rsidRPr="00742FEF" w:rsidRDefault="00FE7BC6" w:rsidP="002A267E">
      <w:pPr>
        <w:pStyle w:val="NormalWeb"/>
        <w:numPr>
          <w:ilvl w:val="0"/>
          <w:numId w:val="2"/>
        </w:numPr>
        <w:tabs>
          <w:tab w:val="left" w:pos="1080"/>
        </w:tabs>
        <w:spacing w:before="0" w:beforeAutospacing="0" w:after="40" w:afterAutospacing="0"/>
        <w:ind w:left="90" w:firstLine="0"/>
        <w:rPr>
          <w:color w:val="000000"/>
          <w:sz w:val="20"/>
          <w:szCs w:val="20"/>
        </w:rPr>
      </w:pPr>
      <w:r w:rsidRPr="00937C21">
        <w:rPr>
          <w:b/>
          <w:sz w:val="20"/>
          <w:szCs w:val="20"/>
          <w:u w:val="single"/>
        </w:rPr>
        <w:t>Meeting Minutes</w:t>
      </w:r>
      <w:r w:rsidRPr="00937C21">
        <w:rPr>
          <w:sz w:val="20"/>
          <w:szCs w:val="20"/>
        </w:rPr>
        <w:t xml:space="preserve"> –</w:t>
      </w:r>
      <w:r w:rsidR="0002566D">
        <w:rPr>
          <w:sz w:val="20"/>
          <w:szCs w:val="20"/>
        </w:rPr>
        <w:t xml:space="preserve"> </w:t>
      </w:r>
      <w:r w:rsidR="00605673">
        <w:rPr>
          <w:sz w:val="20"/>
          <w:szCs w:val="20"/>
        </w:rPr>
        <w:t>10/</w:t>
      </w:r>
      <w:r w:rsidR="00875A51">
        <w:rPr>
          <w:sz w:val="20"/>
          <w:szCs w:val="20"/>
        </w:rPr>
        <w:t>18</w:t>
      </w:r>
      <w:r w:rsidR="0002566D">
        <w:rPr>
          <w:sz w:val="20"/>
          <w:szCs w:val="20"/>
        </w:rPr>
        <w:t>/18</w:t>
      </w:r>
    </w:p>
    <w:sectPr w:rsidR="00FE7BC6" w:rsidRPr="00742FEF" w:rsidSect="003C15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r>
      <w:rPr>
        <w:sz w:val="16"/>
        <w:szCs w:val="16"/>
      </w:rPr>
      <w:t>ConCom</w:t>
    </w:r>
    <w:r w:rsidR="006A5757">
      <w:rPr>
        <w:sz w:val="16"/>
        <w:szCs w:val="16"/>
      </w:rPr>
      <w:t xml:space="preserve"> Agenda </w:t>
    </w:r>
    <w:r w:rsidR="00875A51">
      <w:rPr>
        <w:sz w:val="16"/>
        <w:szCs w:val="16"/>
      </w:rPr>
      <w:t>11/1</w:t>
    </w:r>
    <w:r w:rsidR="007A69A7" w:rsidRPr="007A69A7">
      <w:rPr>
        <w:sz w:val="16"/>
        <w:szCs w:val="16"/>
      </w:rPr>
      <w:t>/18</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0A626B">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8A"/>
    <w:multiLevelType w:val="hybridMultilevel"/>
    <w:tmpl w:val="96A4BCDA"/>
    <w:lvl w:ilvl="0" w:tplc="DB3ADB8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6A51A0"/>
    <w:multiLevelType w:val="hybridMultilevel"/>
    <w:tmpl w:val="8B54BB14"/>
    <w:lvl w:ilvl="0" w:tplc="7ECAB09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2FB7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4" w15:restartNumberingAfterBreak="0">
    <w:nsid w:val="06AD55AD"/>
    <w:multiLevelType w:val="hybridMultilevel"/>
    <w:tmpl w:val="146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DA0B5D"/>
    <w:multiLevelType w:val="multilevel"/>
    <w:tmpl w:val="1F8A764A"/>
    <w:lvl w:ilvl="0">
      <w:start w:val="3"/>
      <w:numFmt w:val="decimal"/>
      <w:lvlText w:val="%1"/>
      <w:lvlJc w:val="left"/>
      <w:pPr>
        <w:ind w:left="360" w:hanging="360"/>
      </w:pPr>
      <w:rPr>
        <w:rFonts w:hint="default"/>
        <w:b/>
        <w:sz w:val="20"/>
        <w:u w:val="single"/>
      </w:rPr>
    </w:lvl>
    <w:lvl w:ilvl="1">
      <w:start w:val="3"/>
      <w:numFmt w:val="decimal"/>
      <w:lvlText w:val="%1.%2"/>
      <w:lvlJc w:val="left"/>
      <w:pPr>
        <w:ind w:left="720" w:hanging="360"/>
      </w:pPr>
      <w:rPr>
        <w:rFonts w:hint="default"/>
        <w:b/>
        <w:sz w:val="20"/>
        <w:u w:val="singl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2160" w:hanging="108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3240" w:hanging="144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4320" w:hanging="180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6"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C5B2B4C"/>
    <w:multiLevelType w:val="multilevel"/>
    <w:tmpl w:val="5692980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651568"/>
    <w:multiLevelType w:val="multilevel"/>
    <w:tmpl w:val="728829D4"/>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0" w15:restartNumberingAfterBreak="0">
    <w:nsid w:val="11BF02DA"/>
    <w:multiLevelType w:val="hybridMultilevel"/>
    <w:tmpl w:val="3318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FC17B3"/>
    <w:multiLevelType w:val="multilevel"/>
    <w:tmpl w:val="63B46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E062D"/>
    <w:multiLevelType w:val="hybridMultilevel"/>
    <w:tmpl w:val="498A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5457E"/>
    <w:multiLevelType w:val="multilevel"/>
    <w:tmpl w:val="97B450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142476"/>
    <w:multiLevelType w:val="multilevel"/>
    <w:tmpl w:val="C4324B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8"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B823A5"/>
    <w:multiLevelType w:val="multilevel"/>
    <w:tmpl w:val="64C2ED60"/>
    <w:lvl w:ilvl="0">
      <w:start w:val="2"/>
      <w:numFmt w:val="decimal"/>
      <w:lvlText w:val="%1"/>
      <w:lvlJc w:val="left"/>
      <w:pPr>
        <w:ind w:left="360" w:hanging="360"/>
      </w:pPr>
      <w:rPr>
        <w:rFonts w:hint="default"/>
        <w:b/>
        <w:u w:val="single"/>
      </w:rPr>
    </w:lvl>
    <w:lvl w:ilvl="1">
      <w:start w:val="4"/>
      <w:numFmt w:val="decimal"/>
      <w:lvlText w:val="%1.%2"/>
      <w:lvlJc w:val="left"/>
      <w:pPr>
        <w:ind w:left="63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0"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1" w15:restartNumberingAfterBreak="0">
    <w:nsid w:val="51C832D4"/>
    <w:multiLevelType w:val="multilevel"/>
    <w:tmpl w:val="AE80E45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D825DF"/>
    <w:multiLevelType w:val="multilevel"/>
    <w:tmpl w:val="1304C940"/>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25" w15:restartNumberingAfterBreak="0">
    <w:nsid w:val="59892389"/>
    <w:multiLevelType w:val="hybridMultilevel"/>
    <w:tmpl w:val="DEF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0C12FE"/>
    <w:multiLevelType w:val="multilevel"/>
    <w:tmpl w:val="D818AB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0B09A2"/>
    <w:multiLevelType w:val="multilevel"/>
    <w:tmpl w:val="A09851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135C8F"/>
    <w:multiLevelType w:val="multilevel"/>
    <w:tmpl w:val="423445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B762C5"/>
    <w:multiLevelType w:val="multilevel"/>
    <w:tmpl w:val="7722F02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9D06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4F588B"/>
    <w:multiLevelType w:val="hybridMultilevel"/>
    <w:tmpl w:val="4CCC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2"/>
  </w:num>
  <w:num w:numId="3">
    <w:abstractNumId w:val="30"/>
  </w:num>
  <w:num w:numId="4">
    <w:abstractNumId w:val="17"/>
  </w:num>
  <w:num w:numId="5">
    <w:abstractNumId w:val="3"/>
  </w:num>
  <w:num w:numId="6">
    <w:abstractNumId w:val="23"/>
  </w:num>
  <w:num w:numId="7">
    <w:abstractNumId w:val="29"/>
  </w:num>
  <w:num w:numId="8">
    <w:abstractNumId w:val="3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0"/>
  </w:num>
  <w:num w:numId="13">
    <w:abstractNumId w:val="6"/>
  </w:num>
  <w:num w:numId="14">
    <w:abstractNumId w:val="34"/>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6"/>
  </w:num>
  <w:num w:numId="18">
    <w:abstractNumId w:val="7"/>
  </w:num>
  <w:num w:numId="19">
    <w:abstractNumId w:val="19"/>
  </w:num>
  <w:num w:numId="20">
    <w:abstractNumId w:val="14"/>
  </w:num>
  <w:num w:numId="21">
    <w:abstractNumId w:val="2"/>
  </w:num>
  <w:num w:numId="22">
    <w:abstractNumId w:val="9"/>
  </w:num>
  <w:num w:numId="23">
    <w:abstractNumId w:val="5"/>
  </w:num>
  <w:num w:numId="24">
    <w:abstractNumId w:val="1"/>
  </w:num>
  <w:num w:numId="25">
    <w:abstractNumId w:val="13"/>
  </w:num>
  <w:num w:numId="26">
    <w:abstractNumId w:val="10"/>
  </w:num>
  <w:num w:numId="27">
    <w:abstractNumId w:val="10"/>
  </w:num>
  <w:num w:numId="28">
    <w:abstractNumId w:val="37"/>
  </w:num>
  <w:num w:numId="29">
    <w:abstractNumId w:val="0"/>
  </w:num>
  <w:num w:numId="30">
    <w:abstractNumId w:val="4"/>
  </w:num>
  <w:num w:numId="31">
    <w:abstractNumId w:val="4"/>
  </w:num>
  <w:num w:numId="32">
    <w:abstractNumId w:val="25"/>
  </w:num>
  <w:num w:numId="33">
    <w:abstractNumId w:val="33"/>
  </w:num>
  <w:num w:numId="34">
    <w:abstractNumId w:val="28"/>
  </w:num>
  <w:num w:numId="35">
    <w:abstractNumId w:val="21"/>
  </w:num>
  <w:num w:numId="36">
    <w:abstractNumId w:val="31"/>
  </w:num>
  <w:num w:numId="37">
    <w:abstractNumId w:val="8"/>
  </w:num>
  <w:num w:numId="38">
    <w:abstractNumId w:val="11"/>
  </w:num>
  <w:num w:numId="39">
    <w:abstractNumId w:val="32"/>
  </w:num>
  <w:num w:numId="40">
    <w:abstractNumId w:val="15"/>
  </w:num>
  <w:num w:numId="4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A626B"/>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A7A06"/>
    <w:rsid w:val="001B3532"/>
    <w:rsid w:val="001B449B"/>
    <w:rsid w:val="001B49C3"/>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5CBE"/>
    <w:rsid w:val="00295D25"/>
    <w:rsid w:val="00297723"/>
    <w:rsid w:val="002A17F8"/>
    <w:rsid w:val="002A267E"/>
    <w:rsid w:val="002A5344"/>
    <w:rsid w:val="002A5888"/>
    <w:rsid w:val="002B7069"/>
    <w:rsid w:val="002D1AD2"/>
    <w:rsid w:val="002E045B"/>
    <w:rsid w:val="002E5CB4"/>
    <w:rsid w:val="002E6E35"/>
    <w:rsid w:val="002F23C1"/>
    <w:rsid w:val="002F4D6D"/>
    <w:rsid w:val="00303E5B"/>
    <w:rsid w:val="003048A6"/>
    <w:rsid w:val="0030794B"/>
    <w:rsid w:val="00313D37"/>
    <w:rsid w:val="00316FA1"/>
    <w:rsid w:val="00323160"/>
    <w:rsid w:val="003304A2"/>
    <w:rsid w:val="00331971"/>
    <w:rsid w:val="00332402"/>
    <w:rsid w:val="00332A73"/>
    <w:rsid w:val="003331D2"/>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7800"/>
    <w:rsid w:val="00497851"/>
    <w:rsid w:val="0049797B"/>
    <w:rsid w:val="004A05BD"/>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24224"/>
    <w:rsid w:val="005273FD"/>
    <w:rsid w:val="005317B3"/>
    <w:rsid w:val="00531E36"/>
    <w:rsid w:val="00541270"/>
    <w:rsid w:val="0054262F"/>
    <w:rsid w:val="00546292"/>
    <w:rsid w:val="005466DE"/>
    <w:rsid w:val="00550955"/>
    <w:rsid w:val="00551E06"/>
    <w:rsid w:val="00561303"/>
    <w:rsid w:val="00565D82"/>
    <w:rsid w:val="0056710B"/>
    <w:rsid w:val="005675A3"/>
    <w:rsid w:val="00570D87"/>
    <w:rsid w:val="005749ED"/>
    <w:rsid w:val="00575BE8"/>
    <w:rsid w:val="0058142C"/>
    <w:rsid w:val="00583CA0"/>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3AE7"/>
    <w:rsid w:val="005E64F1"/>
    <w:rsid w:val="005F08E4"/>
    <w:rsid w:val="005F2F9F"/>
    <w:rsid w:val="005F7C5A"/>
    <w:rsid w:val="006002F5"/>
    <w:rsid w:val="00602869"/>
    <w:rsid w:val="006045E9"/>
    <w:rsid w:val="00605673"/>
    <w:rsid w:val="006131F8"/>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8FC"/>
    <w:rsid w:val="007E5E63"/>
    <w:rsid w:val="007E6C77"/>
    <w:rsid w:val="007E6C82"/>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80F"/>
    <w:rsid w:val="00865FDC"/>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E1BCB"/>
    <w:rsid w:val="008E2F70"/>
    <w:rsid w:val="008E3867"/>
    <w:rsid w:val="008E7AC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1620"/>
    <w:rsid w:val="00995196"/>
    <w:rsid w:val="00995AD6"/>
    <w:rsid w:val="009962A3"/>
    <w:rsid w:val="009A0070"/>
    <w:rsid w:val="009A40C9"/>
    <w:rsid w:val="009A65E8"/>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957"/>
    <w:rsid w:val="00A07A46"/>
    <w:rsid w:val="00A1040F"/>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2565"/>
    <w:rsid w:val="00A77F28"/>
    <w:rsid w:val="00A87B0B"/>
    <w:rsid w:val="00A91510"/>
    <w:rsid w:val="00A926F7"/>
    <w:rsid w:val="00A9304C"/>
    <w:rsid w:val="00AA0168"/>
    <w:rsid w:val="00AA0DF3"/>
    <w:rsid w:val="00AA114A"/>
    <w:rsid w:val="00AC0C31"/>
    <w:rsid w:val="00AC6A67"/>
    <w:rsid w:val="00AC6AD7"/>
    <w:rsid w:val="00AD79F8"/>
    <w:rsid w:val="00AE0FA2"/>
    <w:rsid w:val="00AE21C4"/>
    <w:rsid w:val="00AE3BE3"/>
    <w:rsid w:val="00AE56A5"/>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390B"/>
    <w:rsid w:val="00C46B54"/>
    <w:rsid w:val="00C46ECC"/>
    <w:rsid w:val="00C507D2"/>
    <w:rsid w:val="00C5330B"/>
    <w:rsid w:val="00C559AB"/>
    <w:rsid w:val="00C55CF2"/>
    <w:rsid w:val="00C5723A"/>
    <w:rsid w:val="00C62E40"/>
    <w:rsid w:val="00C6490C"/>
    <w:rsid w:val="00C65839"/>
    <w:rsid w:val="00C67F66"/>
    <w:rsid w:val="00C7095A"/>
    <w:rsid w:val="00C71DD1"/>
    <w:rsid w:val="00C76C28"/>
    <w:rsid w:val="00C76CA9"/>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75D6"/>
    <w:rsid w:val="00D077C9"/>
    <w:rsid w:val="00D12EAC"/>
    <w:rsid w:val="00D14B5A"/>
    <w:rsid w:val="00D1550F"/>
    <w:rsid w:val="00D15D35"/>
    <w:rsid w:val="00D16A2C"/>
    <w:rsid w:val="00D207EE"/>
    <w:rsid w:val="00D20BB6"/>
    <w:rsid w:val="00D2163A"/>
    <w:rsid w:val="00D310E3"/>
    <w:rsid w:val="00D33181"/>
    <w:rsid w:val="00D41582"/>
    <w:rsid w:val="00D43CE4"/>
    <w:rsid w:val="00D4608E"/>
    <w:rsid w:val="00D465C2"/>
    <w:rsid w:val="00D52F1F"/>
    <w:rsid w:val="00D5354A"/>
    <w:rsid w:val="00D550BD"/>
    <w:rsid w:val="00D5772C"/>
    <w:rsid w:val="00D617DF"/>
    <w:rsid w:val="00D65AF0"/>
    <w:rsid w:val="00D66491"/>
    <w:rsid w:val="00D72FDB"/>
    <w:rsid w:val="00D75FAB"/>
    <w:rsid w:val="00D76156"/>
    <w:rsid w:val="00D77276"/>
    <w:rsid w:val="00D80962"/>
    <w:rsid w:val="00D82609"/>
    <w:rsid w:val="00D9450D"/>
    <w:rsid w:val="00D94E57"/>
    <w:rsid w:val="00D95B75"/>
    <w:rsid w:val="00D96048"/>
    <w:rsid w:val="00D96C3C"/>
    <w:rsid w:val="00DA3469"/>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10775"/>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D41A8"/>
    <w:rsid w:val="00ED41F8"/>
    <w:rsid w:val="00EE19DD"/>
    <w:rsid w:val="00EE5796"/>
    <w:rsid w:val="00EE788D"/>
    <w:rsid w:val="00EF7255"/>
    <w:rsid w:val="00EF753B"/>
    <w:rsid w:val="00F00DCB"/>
    <w:rsid w:val="00F01C7A"/>
    <w:rsid w:val="00F047A6"/>
    <w:rsid w:val="00F057D2"/>
    <w:rsid w:val="00F1667C"/>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A5DBD-F20D-43EA-A649-6F52645F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2018-10-30T14:00:00Z</cp:lastPrinted>
  <dcterms:created xsi:type="dcterms:W3CDTF">2018-10-30T17:58:00Z</dcterms:created>
  <dcterms:modified xsi:type="dcterms:W3CDTF">2018-10-30T17:58:00Z</dcterms:modified>
</cp:coreProperties>
</file>