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6"/>
        <w:tblW w:w="9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4115"/>
        <w:gridCol w:w="2286"/>
      </w:tblGrid>
      <w:tr w:rsidR="00F73573" w:rsidRPr="0089351F" w14:paraId="5C1BC189" w14:textId="77777777" w:rsidTr="008E0BF6">
        <w:trPr>
          <w:trHeight w:val="288"/>
        </w:trPr>
        <w:tc>
          <w:tcPr>
            <w:tcW w:w="3104" w:type="dxa"/>
          </w:tcPr>
          <w:p w14:paraId="28C47DA7" w14:textId="77777777" w:rsidR="00F73573" w:rsidRPr="0089351F" w:rsidRDefault="00F73573" w:rsidP="000008CD">
            <w:pPr>
              <w:rPr>
                <w:sz w:val="20"/>
              </w:rPr>
            </w:pPr>
            <w:r w:rsidRPr="0089351F">
              <w:rPr>
                <w:sz w:val="20"/>
              </w:rPr>
              <w:t xml:space="preserve">Laura Bugay, </w:t>
            </w:r>
            <w:r>
              <w:rPr>
                <w:sz w:val="20"/>
              </w:rPr>
              <w:t>Chair</w:t>
            </w:r>
          </w:p>
        </w:tc>
        <w:tc>
          <w:tcPr>
            <w:tcW w:w="4115" w:type="dxa"/>
            <w:vMerge w:val="restart"/>
          </w:tcPr>
          <w:p w14:paraId="15152A44" w14:textId="77777777" w:rsidR="00F73573" w:rsidRDefault="00F73573" w:rsidP="008E0BF6">
            <w:pPr>
              <w:ind w:left="928"/>
            </w:pPr>
            <w:r>
              <w:rPr>
                <w:noProof/>
              </w:rPr>
              <w:drawing>
                <wp:inline distT="0" distB="0" distL="0" distR="0" wp14:anchorId="198EAEF8" wp14:editId="11DB12C0">
                  <wp:extent cx="914400" cy="914400"/>
                  <wp:effectExtent l="0" t="0" r="0" b="0"/>
                  <wp:docPr id="3" name="Picture 3" descr="C:\Users\ebrown\AppData\Local\Microsoft\Windows\INetCache\Content.Word\Town Seal -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brown\AppData\Local\Microsoft\Windows\INetCache\Content.Word\Town Seal -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286" w:type="dxa"/>
          </w:tcPr>
          <w:p w14:paraId="680327D3" w14:textId="77777777" w:rsidR="00F73573" w:rsidRPr="0089351F" w:rsidRDefault="00F73573" w:rsidP="008E0BF6">
            <w:pPr>
              <w:jc w:val="right"/>
              <w:rPr>
                <w:sz w:val="20"/>
              </w:rPr>
            </w:pPr>
            <w:r w:rsidRPr="0089351F">
              <w:rPr>
                <w:sz w:val="20"/>
              </w:rPr>
              <w:t>26 Bryant Street</w:t>
            </w:r>
          </w:p>
        </w:tc>
      </w:tr>
      <w:tr w:rsidR="00F73573" w:rsidRPr="0089351F" w14:paraId="525DD588" w14:textId="77777777" w:rsidTr="008E0BF6">
        <w:trPr>
          <w:trHeight w:val="288"/>
        </w:trPr>
        <w:tc>
          <w:tcPr>
            <w:tcW w:w="3104" w:type="dxa"/>
          </w:tcPr>
          <w:p w14:paraId="2FDC9696" w14:textId="573B8F61" w:rsidR="00F73573" w:rsidRPr="0089351F" w:rsidRDefault="00151D7A" w:rsidP="000008CD">
            <w:pPr>
              <w:rPr>
                <w:sz w:val="20"/>
              </w:rPr>
            </w:pPr>
            <w:r>
              <w:rPr>
                <w:sz w:val="20"/>
              </w:rPr>
              <w:t>Michelle Kayserman</w:t>
            </w:r>
            <w:r w:rsidR="00F73573" w:rsidRPr="0089351F">
              <w:rPr>
                <w:sz w:val="20"/>
              </w:rPr>
              <w:t xml:space="preserve">, </w:t>
            </w:r>
            <w:r w:rsidR="00F73573">
              <w:rPr>
                <w:sz w:val="20"/>
              </w:rPr>
              <w:t>Vice Chair</w:t>
            </w:r>
          </w:p>
        </w:tc>
        <w:tc>
          <w:tcPr>
            <w:tcW w:w="4115" w:type="dxa"/>
            <w:vMerge/>
          </w:tcPr>
          <w:p w14:paraId="3C89CEF6" w14:textId="77777777" w:rsidR="00F73573" w:rsidRDefault="00F73573" w:rsidP="008E0BF6"/>
        </w:tc>
        <w:tc>
          <w:tcPr>
            <w:tcW w:w="2286" w:type="dxa"/>
          </w:tcPr>
          <w:p w14:paraId="0DD57E60" w14:textId="77777777" w:rsidR="00F73573" w:rsidRPr="0089351F" w:rsidRDefault="00F73573" w:rsidP="008E0BF6">
            <w:pPr>
              <w:jc w:val="right"/>
              <w:rPr>
                <w:sz w:val="20"/>
              </w:rPr>
            </w:pPr>
            <w:r w:rsidRPr="0089351F">
              <w:rPr>
                <w:sz w:val="20"/>
              </w:rPr>
              <w:t>Dedham, MA 02026</w:t>
            </w:r>
          </w:p>
        </w:tc>
      </w:tr>
      <w:tr w:rsidR="00F73573" w:rsidRPr="0089351F" w14:paraId="6FB69B56" w14:textId="77777777" w:rsidTr="008E0BF6">
        <w:trPr>
          <w:trHeight w:val="288"/>
        </w:trPr>
        <w:tc>
          <w:tcPr>
            <w:tcW w:w="3104" w:type="dxa"/>
          </w:tcPr>
          <w:p w14:paraId="74D5A622" w14:textId="46E30424" w:rsidR="00F73573" w:rsidRPr="0089351F" w:rsidRDefault="00F73573" w:rsidP="008E0BF6">
            <w:pPr>
              <w:rPr>
                <w:sz w:val="20"/>
              </w:rPr>
            </w:pPr>
            <w:r w:rsidRPr="0089351F">
              <w:rPr>
                <w:sz w:val="20"/>
              </w:rPr>
              <w:t xml:space="preserve">Stephanie Radner, </w:t>
            </w:r>
            <w:r w:rsidR="00151D7A">
              <w:rPr>
                <w:sz w:val="20"/>
              </w:rPr>
              <w:t>Clerk</w:t>
            </w:r>
          </w:p>
        </w:tc>
        <w:tc>
          <w:tcPr>
            <w:tcW w:w="4115" w:type="dxa"/>
            <w:vMerge/>
          </w:tcPr>
          <w:p w14:paraId="43535D7D" w14:textId="77777777" w:rsidR="00F73573" w:rsidRDefault="00F73573" w:rsidP="008E0BF6"/>
        </w:tc>
        <w:tc>
          <w:tcPr>
            <w:tcW w:w="2286" w:type="dxa"/>
          </w:tcPr>
          <w:p w14:paraId="7036570E" w14:textId="77777777" w:rsidR="00F73573" w:rsidRPr="0089351F" w:rsidRDefault="00F73573" w:rsidP="008E0BF6">
            <w:pPr>
              <w:jc w:val="right"/>
              <w:rPr>
                <w:sz w:val="20"/>
              </w:rPr>
            </w:pPr>
          </w:p>
        </w:tc>
      </w:tr>
      <w:tr w:rsidR="00F73573" w:rsidRPr="0089351F" w14:paraId="03950101" w14:textId="77777777" w:rsidTr="008E0BF6">
        <w:trPr>
          <w:trHeight w:val="288"/>
        </w:trPr>
        <w:tc>
          <w:tcPr>
            <w:tcW w:w="3104" w:type="dxa"/>
          </w:tcPr>
          <w:p w14:paraId="7306BF33" w14:textId="77777777" w:rsidR="00F73573" w:rsidRDefault="00F73573" w:rsidP="008E0BF6">
            <w:pPr>
              <w:rPr>
                <w:sz w:val="20"/>
              </w:rPr>
            </w:pPr>
            <w:r>
              <w:rPr>
                <w:sz w:val="20"/>
              </w:rPr>
              <w:t>Leigh Hafrey, Associate</w:t>
            </w:r>
          </w:p>
          <w:p w14:paraId="64E1F12D" w14:textId="77777777" w:rsidR="00F73573" w:rsidRPr="0089351F" w:rsidRDefault="00F73573" w:rsidP="008E0BF6">
            <w:pPr>
              <w:rPr>
                <w:sz w:val="20"/>
              </w:rPr>
            </w:pPr>
            <w:r>
              <w:rPr>
                <w:sz w:val="20"/>
              </w:rPr>
              <w:t>Nick Garlick, Associate</w:t>
            </w:r>
          </w:p>
        </w:tc>
        <w:tc>
          <w:tcPr>
            <w:tcW w:w="4115" w:type="dxa"/>
            <w:vMerge/>
          </w:tcPr>
          <w:p w14:paraId="4AEE29AF" w14:textId="77777777" w:rsidR="00F73573" w:rsidRDefault="00F73573" w:rsidP="008E0BF6"/>
        </w:tc>
        <w:tc>
          <w:tcPr>
            <w:tcW w:w="2286" w:type="dxa"/>
          </w:tcPr>
          <w:p w14:paraId="2DC1EC5A" w14:textId="77777777" w:rsidR="00F73573" w:rsidRPr="0089351F" w:rsidRDefault="00F73573" w:rsidP="008E0BF6">
            <w:pPr>
              <w:jc w:val="right"/>
              <w:rPr>
                <w:sz w:val="20"/>
              </w:rPr>
            </w:pPr>
            <w:r w:rsidRPr="0089351F">
              <w:rPr>
                <w:sz w:val="20"/>
              </w:rPr>
              <w:t>Tel: (781) 751-9210</w:t>
            </w:r>
          </w:p>
        </w:tc>
      </w:tr>
      <w:tr w:rsidR="00F73573" w:rsidRPr="0089351F" w14:paraId="6618B333" w14:textId="77777777" w:rsidTr="008E0BF6">
        <w:trPr>
          <w:trHeight w:val="288"/>
        </w:trPr>
        <w:tc>
          <w:tcPr>
            <w:tcW w:w="3104" w:type="dxa"/>
          </w:tcPr>
          <w:p w14:paraId="065441B5" w14:textId="77777777" w:rsidR="00F73573" w:rsidRPr="0089351F" w:rsidRDefault="00F73573" w:rsidP="008E0BF6">
            <w:pPr>
              <w:rPr>
                <w:sz w:val="20"/>
              </w:rPr>
            </w:pPr>
            <w:r>
              <w:rPr>
                <w:sz w:val="20"/>
              </w:rPr>
              <w:t xml:space="preserve">Eliot Foulds, Associate </w:t>
            </w:r>
          </w:p>
        </w:tc>
        <w:tc>
          <w:tcPr>
            <w:tcW w:w="4115" w:type="dxa"/>
            <w:vMerge/>
          </w:tcPr>
          <w:p w14:paraId="69697506" w14:textId="77777777" w:rsidR="00F73573" w:rsidRDefault="00F73573" w:rsidP="008E0BF6"/>
        </w:tc>
        <w:tc>
          <w:tcPr>
            <w:tcW w:w="2286" w:type="dxa"/>
          </w:tcPr>
          <w:p w14:paraId="0DBB50D5" w14:textId="77777777" w:rsidR="00F73573" w:rsidRPr="0089351F" w:rsidRDefault="00F73573" w:rsidP="008E0BF6">
            <w:pPr>
              <w:jc w:val="right"/>
              <w:rPr>
                <w:sz w:val="20"/>
              </w:rPr>
            </w:pPr>
            <w:r w:rsidRPr="0089351F">
              <w:rPr>
                <w:sz w:val="20"/>
              </w:rPr>
              <w:t>Fax: (781) 751-9109</w:t>
            </w:r>
          </w:p>
        </w:tc>
      </w:tr>
      <w:tr w:rsidR="00F73573" w:rsidRPr="0089351F" w14:paraId="3A25F80B" w14:textId="77777777" w:rsidTr="008E0BF6">
        <w:trPr>
          <w:trHeight w:val="288"/>
        </w:trPr>
        <w:tc>
          <w:tcPr>
            <w:tcW w:w="3104" w:type="dxa"/>
          </w:tcPr>
          <w:p w14:paraId="5C9F91BA" w14:textId="77777777" w:rsidR="00F73573" w:rsidRPr="0089351F" w:rsidRDefault="00F73573" w:rsidP="008E0BF6">
            <w:pPr>
              <w:rPr>
                <w:sz w:val="20"/>
              </w:rPr>
            </w:pPr>
            <w:r w:rsidRPr="0089351F">
              <w:rPr>
                <w:sz w:val="20"/>
              </w:rPr>
              <w:t>Nathan Gauthier, Alternate</w:t>
            </w:r>
          </w:p>
        </w:tc>
        <w:tc>
          <w:tcPr>
            <w:tcW w:w="4115" w:type="dxa"/>
            <w:vMerge/>
          </w:tcPr>
          <w:p w14:paraId="70A6837B" w14:textId="77777777" w:rsidR="00F73573" w:rsidRDefault="00F73573" w:rsidP="008E0BF6"/>
        </w:tc>
        <w:tc>
          <w:tcPr>
            <w:tcW w:w="2286" w:type="dxa"/>
          </w:tcPr>
          <w:p w14:paraId="3F0EE9A3" w14:textId="77777777" w:rsidR="00F73573" w:rsidRPr="0089351F" w:rsidRDefault="00F73573" w:rsidP="008E0BF6">
            <w:pPr>
              <w:jc w:val="right"/>
              <w:rPr>
                <w:sz w:val="20"/>
              </w:rPr>
            </w:pPr>
          </w:p>
        </w:tc>
      </w:tr>
      <w:tr w:rsidR="00F73573" w:rsidRPr="0089351F" w14:paraId="588A432A" w14:textId="77777777" w:rsidTr="008E0BF6">
        <w:trPr>
          <w:trHeight w:val="288"/>
        </w:trPr>
        <w:tc>
          <w:tcPr>
            <w:tcW w:w="3104" w:type="dxa"/>
          </w:tcPr>
          <w:p w14:paraId="5DA99210" w14:textId="77777777" w:rsidR="00F73573" w:rsidRPr="0089351F" w:rsidRDefault="00F73573" w:rsidP="008E0BF6">
            <w:pPr>
              <w:rPr>
                <w:sz w:val="20"/>
              </w:rPr>
            </w:pPr>
            <w:r w:rsidRPr="0089351F">
              <w:rPr>
                <w:sz w:val="20"/>
              </w:rPr>
              <w:t>Sean Hanley, Alternate</w:t>
            </w:r>
          </w:p>
        </w:tc>
        <w:tc>
          <w:tcPr>
            <w:tcW w:w="4115" w:type="dxa"/>
            <w:vMerge w:val="restart"/>
          </w:tcPr>
          <w:p w14:paraId="4D55685F" w14:textId="77777777" w:rsidR="00F73573" w:rsidRPr="0089351F" w:rsidRDefault="00F73573" w:rsidP="008E0BF6">
            <w:pPr>
              <w:jc w:val="center"/>
              <w:rPr>
                <w:rFonts w:ascii="Arial Rounded MT Bold" w:hAnsi="Arial Rounded MT Bold"/>
                <w:sz w:val="36"/>
                <w:szCs w:val="36"/>
              </w:rPr>
            </w:pPr>
            <w:r w:rsidRPr="0089351F">
              <w:rPr>
                <w:rFonts w:ascii="Arial Rounded MT Bold" w:hAnsi="Arial Rounded MT Bold"/>
                <w:sz w:val="36"/>
                <w:szCs w:val="36"/>
              </w:rPr>
              <w:t>TOWN OF DEDHAM</w:t>
            </w:r>
          </w:p>
        </w:tc>
        <w:tc>
          <w:tcPr>
            <w:tcW w:w="2286" w:type="dxa"/>
          </w:tcPr>
          <w:p w14:paraId="6091E851" w14:textId="77777777" w:rsidR="00F73573" w:rsidRPr="0089351F" w:rsidRDefault="00F73573" w:rsidP="008E0BF6">
            <w:pPr>
              <w:jc w:val="right"/>
              <w:rPr>
                <w:sz w:val="20"/>
              </w:rPr>
            </w:pPr>
            <w:r w:rsidRPr="0089351F">
              <w:rPr>
                <w:sz w:val="20"/>
              </w:rPr>
              <w:t>Website</w:t>
            </w:r>
          </w:p>
        </w:tc>
      </w:tr>
      <w:tr w:rsidR="00F73573" w:rsidRPr="0089351F" w14:paraId="7BFDA8E1" w14:textId="77777777" w:rsidTr="008E0BF6">
        <w:trPr>
          <w:trHeight w:val="288"/>
        </w:trPr>
        <w:tc>
          <w:tcPr>
            <w:tcW w:w="3104" w:type="dxa"/>
          </w:tcPr>
          <w:p w14:paraId="4B3F96FF" w14:textId="77777777" w:rsidR="00F73573" w:rsidRPr="0089351F" w:rsidRDefault="00F73573" w:rsidP="008E0BF6">
            <w:pPr>
              <w:rPr>
                <w:sz w:val="20"/>
              </w:rPr>
            </w:pPr>
            <w:r w:rsidRPr="0089351F">
              <w:rPr>
                <w:sz w:val="20"/>
              </w:rPr>
              <w:t>Elissa Brown, Agent</w:t>
            </w:r>
          </w:p>
        </w:tc>
        <w:tc>
          <w:tcPr>
            <w:tcW w:w="4115" w:type="dxa"/>
            <w:vMerge/>
          </w:tcPr>
          <w:p w14:paraId="61908E53" w14:textId="77777777" w:rsidR="00F73573" w:rsidRDefault="00F73573" w:rsidP="008E0BF6"/>
        </w:tc>
        <w:tc>
          <w:tcPr>
            <w:tcW w:w="2286" w:type="dxa"/>
          </w:tcPr>
          <w:p w14:paraId="01B0F041" w14:textId="77777777" w:rsidR="00F73573" w:rsidRPr="0089351F" w:rsidRDefault="00F73573" w:rsidP="008E0BF6">
            <w:pPr>
              <w:jc w:val="right"/>
              <w:rPr>
                <w:sz w:val="20"/>
              </w:rPr>
            </w:pPr>
            <w:r w:rsidRPr="0089351F">
              <w:rPr>
                <w:sz w:val="20"/>
              </w:rPr>
              <w:t>www.dedham-ma.gov</w:t>
            </w:r>
          </w:p>
        </w:tc>
      </w:tr>
      <w:tr w:rsidR="00F73573" w14:paraId="1AA3F82D" w14:textId="77777777" w:rsidTr="008E0BF6">
        <w:trPr>
          <w:trHeight w:val="288"/>
        </w:trPr>
        <w:tc>
          <w:tcPr>
            <w:tcW w:w="3104" w:type="dxa"/>
          </w:tcPr>
          <w:p w14:paraId="4D44B394" w14:textId="77777777" w:rsidR="00F73573" w:rsidRPr="0089351F" w:rsidRDefault="00F73573" w:rsidP="008E0BF6">
            <w:pPr>
              <w:rPr>
                <w:sz w:val="20"/>
              </w:rPr>
            </w:pPr>
            <w:r>
              <w:rPr>
                <w:sz w:val="20"/>
              </w:rPr>
              <w:t>Renee Johnson</w:t>
            </w:r>
            <w:r w:rsidRPr="0089351F">
              <w:rPr>
                <w:sz w:val="20"/>
              </w:rPr>
              <w:t>, Administrator</w:t>
            </w:r>
          </w:p>
        </w:tc>
        <w:tc>
          <w:tcPr>
            <w:tcW w:w="4115" w:type="dxa"/>
          </w:tcPr>
          <w:p w14:paraId="5FAA1EA3" w14:textId="77777777" w:rsidR="00F73573" w:rsidRPr="0089351F" w:rsidRDefault="00F73573" w:rsidP="008E0BF6">
            <w:pPr>
              <w:jc w:val="center"/>
              <w:rPr>
                <w:rFonts w:ascii="Arial Rounded MT Bold" w:hAnsi="Arial Rounded MT Bold"/>
                <w:sz w:val="28"/>
                <w:szCs w:val="28"/>
              </w:rPr>
            </w:pPr>
            <w:r w:rsidRPr="0089351F">
              <w:rPr>
                <w:rFonts w:ascii="Arial Rounded MT Bold" w:hAnsi="Arial Rounded MT Bold"/>
                <w:sz w:val="28"/>
                <w:szCs w:val="28"/>
              </w:rPr>
              <w:t>CONSERVATION</w:t>
            </w:r>
          </w:p>
        </w:tc>
        <w:tc>
          <w:tcPr>
            <w:tcW w:w="2286" w:type="dxa"/>
          </w:tcPr>
          <w:p w14:paraId="1C66464F" w14:textId="77777777" w:rsidR="00F73573" w:rsidRDefault="00F73573" w:rsidP="008E0BF6"/>
        </w:tc>
      </w:tr>
      <w:tr w:rsidR="00F73573" w14:paraId="2D2C0670" w14:textId="77777777" w:rsidTr="008E0BF6">
        <w:trPr>
          <w:trHeight w:val="288"/>
        </w:trPr>
        <w:tc>
          <w:tcPr>
            <w:tcW w:w="3104" w:type="dxa"/>
          </w:tcPr>
          <w:p w14:paraId="1F74A806" w14:textId="77777777" w:rsidR="00F73573" w:rsidRPr="0089351F" w:rsidRDefault="00F73573" w:rsidP="008E0BF6">
            <w:pPr>
              <w:rPr>
                <w:sz w:val="20"/>
              </w:rPr>
            </w:pPr>
          </w:p>
        </w:tc>
        <w:tc>
          <w:tcPr>
            <w:tcW w:w="4115" w:type="dxa"/>
          </w:tcPr>
          <w:p w14:paraId="595EA134" w14:textId="77777777" w:rsidR="00F73573" w:rsidRPr="0089351F" w:rsidRDefault="00F73573" w:rsidP="008E0BF6">
            <w:pPr>
              <w:jc w:val="center"/>
              <w:rPr>
                <w:rFonts w:ascii="Arial Rounded MT Bold" w:hAnsi="Arial Rounded MT Bold"/>
                <w:sz w:val="28"/>
                <w:szCs w:val="28"/>
              </w:rPr>
            </w:pPr>
            <w:r w:rsidRPr="0089351F">
              <w:rPr>
                <w:rFonts w:ascii="Arial Rounded MT Bold" w:hAnsi="Arial Rounded MT Bold"/>
                <w:sz w:val="28"/>
                <w:szCs w:val="28"/>
              </w:rPr>
              <w:t>COMMISSION</w:t>
            </w:r>
          </w:p>
        </w:tc>
        <w:tc>
          <w:tcPr>
            <w:tcW w:w="2286" w:type="dxa"/>
          </w:tcPr>
          <w:p w14:paraId="1E5B3C7B" w14:textId="77777777" w:rsidR="00F73573" w:rsidRDefault="00F73573" w:rsidP="008E0BF6"/>
        </w:tc>
      </w:tr>
    </w:tbl>
    <w:p w14:paraId="0CFFC2AB" w14:textId="77777777" w:rsidR="00F73573" w:rsidRPr="00C04641" w:rsidRDefault="00F73573" w:rsidP="00F73573">
      <w:pPr>
        <w:pStyle w:val="NoSpacing"/>
        <w:tabs>
          <w:tab w:val="center" w:pos="5040"/>
        </w:tabs>
        <w:jc w:val="center"/>
        <w:rPr>
          <w:rFonts w:ascii="Times New Roman" w:hAnsi="Times New Roman" w:cs="Times New Roman"/>
          <w:b/>
          <w:color w:val="auto"/>
        </w:rPr>
      </w:pPr>
    </w:p>
    <w:p w14:paraId="07F19AC3" w14:textId="77777777" w:rsidR="007464C9" w:rsidRDefault="007464C9" w:rsidP="00FB4455">
      <w:pPr>
        <w:pStyle w:val="NoSpacing"/>
        <w:tabs>
          <w:tab w:val="center" w:pos="5040"/>
        </w:tabs>
        <w:jc w:val="center"/>
        <w:rPr>
          <w:rFonts w:ascii="Times New Roman" w:hAnsi="Times New Roman" w:cs="Times New Roman"/>
          <w:b/>
          <w:color w:val="auto"/>
        </w:rPr>
      </w:pPr>
    </w:p>
    <w:p w14:paraId="45776B24" w14:textId="0C75D8DF" w:rsidR="00FB4455" w:rsidRDefault="00F73573" w:rsidP="00FB4455">
      <w:pPr>
        <w:pStyle w:val="NoSpacing"/>
        <w:tabs>
          <w:tab w:val="center" w:pos="5040"/>
        </w:tabs>
        <w:jc w:val="center"/>
        <w:rPr>
          <w:rFonts w:ascii="Times New Roman" w:hAnsi="Times New Roman" w:cs="Times New Roman"/>
          <w:b/>
          <w:color w:val="auto"/>
        </w:rPr>
      </w:pPr>
      <w:r w:rsidRPr="00C04641">
        <w:rPr>
          <w:rFonts w:ascii="Times New Roman" w:hAnsi="Times New Roman" w:cs="Times New Roman"/>
          <w:b/>
          <w:color w:val="auto"/>
        </w:rPr>
        <w:t xml:space="preserve">      MINUTES of </w:t>
      </w:r>
      <w:r w:rsidR="00192B48">
        <w:rPr>
          <w:rFonts w:ascii="Times New Roman" w:hAnsi="Times New Roman" w:cs="Times New Roman"/>
          <w:b/>
          <w:color w:val="auto"/>
        </w:rPr>
        <w:t xml:space="preserve">November </w:t>
      </w:r>
      <w:r w:rsidR="0024515D">
        <w:rPr>
          <w:rFonts w:ascii="Times New Roman" w:hAnsi="Times New Roman" w:cs="Times New Roman"/>
          <w:b/>
          <w:color w:val="auto"/>
        </w:rPr>
        <w:t>21</w:t>
      </w:r>
      <w:r w:rsidR="00151D7A">
        <w:rPr>
          <w:rFonts w:ascii="Times New Roman" w:hAnsi="Times New Roman" w:cs="Times New Roman"/>
          <w:b/>
          <w:color w:val="auto"/>
          <w:vertAlign w:val="superscript"/>
        </w:rPr>
        <w:t xml:space="preserve">, </w:t>
      </w:r>
      <w:r w:rsidR="007C3AC4">
        <w:rPr>
          <w:rFonts w:ascii="Times New Roman" w:hAnsi="Times New Roman" w:cs="Times New Roman"/>
          <w:b/>
          <w:color w:val="auto"/>
        </w:rPr>
        <w:t>2019</w:t>
      </w:r>
      <w:r w:rsidR="0081720A" w:rsidRPr="00C04641">
        <w:rPr>
          <w:rFonts w:ascii="Times New Roman" w:hAnsi="Times New Roman" w:cs="Times New Roman"/>
          <w:b/>
          <w:color w:val="auto"/>
        </w:rPr>
        <w:t xml:space="preserve"> </w:t>
      </w:r>
      <w:r w:rsidRPr="00C04641">
        <w:rPr>
          <w:rFonts w:ascii="Times New Roman" w:hAnsi="Times New Roman" w:cs="Times New Roman"/>
          <w:b/>
          <w:color w:val="auto"/>
        </w:rPr>
        <w:t xml:space="preserve"> </w:t>
      </w:r>
    </w:p>
    <w:p w14:paraId="17AD212D" w14:textId="77777777" w:rsidR="00644CED" w:rsidRDefault="00644CED" w:rsidP="00FB4455">
      <w:pPr>
        <w:pStyle w:val="NoSpacing"/>
        <w:tabs>
          <w:tab w:val="center" w:pos="5040"/>
        </w:tabs>
        <w:jc w:val="center"/>
        <w:rPr>
          <w:rFonts w:ascii="Times New Roman" w:hAnsi="Times New Roman" w:cs="Times New Roman"/>
          <w:b/>
          <w:color w:val="auto"/>
        </w:rPr>
      </w:pPr>
    </w:p>
    <w:p w14:paraId="019E97A9" w14:textId="6BA4305F" w:rsidR="00644CED" w:rsidRPr="000D0742" w:rsidRDefault="00F73573" w:rsidP="00644CED">
      <w:pPr>
        <w:pStyle w:val="NoSpacing"/>
        <w:tabs>
          <w:tab w:val="center" w:pos="5040"/>
        </w:tabs>
        <w:rPr>
          <w:rFonts w:ascii="Times New Roman" w:eastAsiaTheme="minorEastAsia" w:hAnsi="Times New Roman"/>
          <w:iCs/>
          <w:color w:val="auto"/>
        </w:rPr>
      </w:pPr>
      <w:r w:rsidRPr="000D0742">
        <w:rPr>
          <w:rFonts w:ascii="Times New Roman" w:eastAsiaTheme="minorEastAsia" w:hAnsi="Times New Roman"/>
          <w:iCs/>
          <w:color w:val="auto"/>
        </w:rPr>
        <w:t>Pursuant to the notice filed with the Town Clerk, the meeting of the Conservation Commission was held in the Lower Conference Room at Dedham Town Hall, 26 Bryant Street, at 7:</w:t>
      </w:r>
      <w:r w:rsidR="00BF5FFA" w:rsidRPr="000D0742">
        <w:rPr>
          <w:rFonts w:ascii="Times New Roman" w:eastAsiaTheme="minorEastAsia" w:hAnsi="Times New Roman"/>
          <w:iCs/>
          <w:color w:val="auto"/>
        </w:rPr>
        <w:t>00</w:t>
      </w:r>
      <w:r w:rsidRPr="000D0742">
        <w:rPr>
          <w:rFonts w:ascii="Times New Roman" w:eastAsiaTheme="minorEastAsia" w:hAnsi="Times New Roman"/>
          <w:iCs/>
          <w:color w:val="auto"/>
        </w:rPr>
        <w:t xml:space="preserve"> p.m. on Thursday </w:t>
      </w:r>
      <w:r w:rsidR="00151D7A" w:rsidRPr="000D0742">
        <w:rPr>
          <w:rFonts w:ascii="Times New Roman" w:eastAsiaTheme="minorEastAsia" w:hAnsi="Times New Roman"/>
          <w:iCs/>
          <w:color w:val="auto"/>
        </w:rPr>
        <w:t>November 21,</w:t>
      </w:r>
      <w:r w:rsidR="00DF3012" w:rsidRPr="000D0742">
        <w:rPr>
          <w:rFonts w:ascii="Times New Roman" w:eastAsiaTheme="minorEastAsia" w:hAnsi="Times New Roman"/>
          <w:iCs/>
          <w:color w:val="auto"/>
        </w:rPr>
        <w:t xml:space="preserve"> 2019</w:t>
      </w:r>
      <w:r w:rsidR="00644CED" w:rsidRPr="000D0742">
        <w:rPr>
          <w:rFonts w:ascii="Times New Roman" w:eastAsiaTheme="minorEastAsia" w:hAnsi="Times New Roman"/>
          <w:iCs/>
          <w:color w:val="auto"/>
        </w:rPr>
        <w:t>.</w:t>
      </w:r>
    </w:p>
    <w:p w14:paraId="21A850C3" w14:textId="77777777" w:rsidR="00644CED" w:rsidRPr="000D0742" w:rsidRDefault="00644CED" w:rsidP="00644CED">
      <w:pPr>
        <w:pStyle w:val="NoSpacing"/>
        <w:tabs>
          <w:tab w:val="center" w:pos="5040"/>
        </w:tabs>
        <w:rPr>
          <w:rFonts w:ascii="Times New Roman" w:eastAsiaTheme="minorEastAsia" w:hAnsi="Times New Roman"/>
          <w:iCs/>
          <w:color w:val="auto"/>
        </w:rPr>
      </w:pPr>
    </w:p>
    <w:p w14:paraId="5C383AB9" w14:textId="3C2CE70A" w:rsidR="00F73573" w:rsidRPr="000D0742" w:rsidRDefault="00F73573" w:rsidP="00644CED">
      <w:pPr>
        <w:pStyle w:val="NoSpacing"/>
        <w:tabs>
          <w:tab w:val="center" w:pos="5040"/>
        </w:tabs>
        <w:rPr>
          <w:rFonts w:ascii="Times New Roman" w:eastAsiaTheme="minorEastAsia" w:hAnsi="Times New Roman"/>
          <w:b/>
          <w:iCs/>
          <w:color w:val="auto"/>
        </w:rPr>
      </w:pPr>
      <w:r w:rsidRPr="000D0742">
        <w:rPr>
          <w:rFonts w:ascii="Times New Roman" w:eastAsiaTheme="minorEastAsia" w:hAnsi="Times New Roman"/>
          <w:b/>
          <w:iCs/>
          <w:color w:val="auto"/>
        </w:rPr>
        <w:t>The following Commissioners were present:</w:t>
      </w:r>
    </w:p>
    <w:p w14:paraId="30A6A2BF" w14:textId="1848D1C4" w:rsidR="00D61B43" w:rsidRPr="000D0742" w:rsidRDefault="00A810E9" w:rsidP="00C14DF1">
      <w:pPr>
        <w:spacing w:before="60" w:line="250" w:lineRule="auto"/>
        <w:contextualSpacing/>
        <w:rPr>
          <w:rFonts w:ascii="Times New Roman" w:eastAsiaTheme="minorEastAsia" w:hAnsi="Times New Roman"/>
          <w:iCs/>
          <w:sz w:val="22"/>
          <w:szCs w:val="22"/>
        </w:rPr>
      </w:pPr>
      <w:r w:rsidRPr="000D0742">
        <w:rPr>
          <w:rFonts w:ascii="Times New Roman" w:eastAsiaTheme="minorEastAsia" w:hAnsi="Times New Roman"/>
          <w:iCs/>
          <w:sz w:val="22"/>
          <w:szCs w:val="22"/>
        </w:rPr>
        <w:t>Laura Bugay</w:t>
      </w:r>
      <w:r w:rsidR="00E609F0" w:rsidRPr="000D0742">
        <w:rPr>
          <w:rFonts w:ascii="Times New Roman" w:eastAsiaTheme="minorEastAsia" w:hAnsi="Times New Roman"/>
          <w:iCs/>
          <w:sz w:val="22"/>
          <w:szCs w:val="22"/>
        </w:rPr>
        <w:t>,</w:t>
      </w:r>
      <w:r w:rsidRPr="000D0742">
        <w:rPr>
          <w:rFonts w:ascii="Times New Roman" w:eastAsiaTheme="minorEastAsia" w:hAnsi="Times New Roman"/>
          <w:iCs/>
          <w:sz w:val="22"/>
          <w:szCs w:val="22"/>
        </w:rPr>
        <w:t xml:space="preserve"> Chair</w:t>
      </w:r>
    </w:p>
    <w:p w14:paraId="65C3FE00" w14:textId="0F1EFFD4" w:rsidR="00304677" w:rsidRPr="000D0742" w:rsidRDefault="00304677" w:rsidP="001D7022">
      <w:pPr>
        <w:spacing w:before="60" w:line="250" w:lineRule="auto"/>
        <w:contextualSpacing/>
        <w:rPr>
          <w:rFonts w:ascii="Times New Roman" w:eastAsiaTheme="minorEastAsia" w:hAnsi="Times New Roman"/>
          <w:iCs/>
          <w:sz w:val="22"/>
          <w:szCs w:val="22"/>
        </w:rPr>
      </w:pPr>
      <w:r w:rsidRPr="000D0742">
        <w:rPr>
          <w:rFonts w:ascii="Times New Roman" w:eastAsiaTheme="minorEastAsia" w:hAnsi="Times New Roman"/>
          <w:iCs/>
          <w:sz w:val="22"/>
          <w:szCs w:val="22"/>
        </w:rPr>
        <w:t>Stephanie Radner</w:t>
      </w:r>
      <w:r w:rsidR="000D0742" w:rsidRPr="000D0742">
        <w:rPr>
          <w:rFonts w:ascii="Times New Roman" w:eastAsiaTheme="minorEastAsia" w:hAnsi="Times New Roman"/>
          <w:iCs/>
          <w:sz w:val="22"/>
          <w:szCs w:val="22"/>
        </w:rPr>
        <w:t>, Treasurer</w:t>
      </w:r>
    </w:p>
    <w:p w14:paraId="24CC1180" w14:textId="7D52BDB8" w:rsidR="00FB4455" w:rsidRPr="000D0742" w:rsidRDefault="00433F75" w:rsidP="00F73573">
      <w:pPr>
        <w:spacing w:before="60" w:line="250" w:lineRule="auto"/>
        <w:contextualSpacing/>
        <w:rPr>
          <w:rFonts w:ascii="Times New Roman" w:eastAsiaTheme="minorEastAsia" w:hAnsi="Times New Roman"/>
          <w:iCs/>
          <w:sz w:val="22"/>
          <w:szCs w:val="22"/>
        </w:rPr>
      </w:pPr>
      <w:r w:rsidRPr="000D0742">
        <w:rPr>
          <w:rFonts w:ascii="Times New Roman" w:eastAsiaTheme="minorEastAsia" w:hAnsi="Times New Roman"/>
          <w:iCs/>
          <w:sz w:val="22"/>
          <w:szCs w:val="22"/>
        </w:rPr>
        <w:t>Leigh Hafrey</w:t>
      </w:r>
    </w:p>
    <w:p w14:paraId="6A453321" w14:textId="4136647D" w:rsidR="00433F75" w:rsidRPr="000D0742" w:rsidRDefault="00433F75" w:rsidP="00F73573">
      <w:pPr>
        <w:spacing w:before="60" w:line="250" w:lineRule="auto"/>
        <w:contextualSpacing/>
        <w:rPr>
          <w:rFonts w:ascii="Times New Roman" w:eastAsiaTheme="minorEastAsia" w:hAnsi="Times New Roman"/>
          <w:iCs/>
          <w:sz w:val="22"/>
          <w:szCs w:val="22"/>
        </w:rPr>
      </w:pPr>
      <w:r w:rsidRPr="000D0742">
        <w:rPr>
          <w:rFonts w:ascii="Times New Roman" w:eastAsiaTheme="minorEastAsia" w:hAnsi="Times New Roman"/>
          <w:iCs/>
          <w:sz w:val="22"/>
          <w:szCs w:val="22"/>
        </w:rPr>
        <w:t xml:space="preserve">Nathan Gauthier </w:t>
      </w:r>
    </w:p>
    <w:p w14:paraId="5EB9EAE5" w14:textId="77777777" w:rsidR="00433F75" w:rsidRDefault="00433F75" w:rsidP="00F73573">
      <w:pPr>
        <w:spacing w:before="60" w:line="250" w:lineRule="auto"/>
        <w:contextualSpacing/>
        <w:rPr>
          <w:rFonts w:ascii="Times New Roman" w:eastAsiaTheme="minorEastAsia" w:hAnsi="Times New Roman"/>
          <w:b/>
          <w:iCs/>
          <w:sz w:val="22"/>
          <w:szCs w:val="22"/>
        </w:rPr>
      </w:pPr>
    </w:p>
    <w:p w14:paraId="4928DA11" w14:textId="3133A19F" w:rsidR="00A678C0" w:rsidRPr="00763FDF" w:rsidRDefault="00F73573" w:rsidP="00F73573">
      <w:pPr>
        <w:spacing w:before="60" w:line="250" w:lineRule="auto"/>
        <w:contextualSpacing/>
        <w:rPr>
          <w:rFonts w:ascii="Times New Roman" w:eastAsiaTheme="minorEastAsia" w:hAnsi="Times New Roman"/>
          <w:b/>
          <w:iCs/>
          <w:sz w:val="22"/>
          <w:szCs w:val="22"/>
        </w:rPr>
      </w:pPr>
      <w:r w:rsidRPr="00763FDF">
        <w:rPr>
          <w:rFonts w:ascii="Times New Roman" w:eastAsiaTheme="minorEastAsia" w:hAnsi="Times New Roman"/>
          <w:b/>
          <w:iCs/>
          <w:sz w:val="22"/>
          <w:szCs w:val="22"/>
        </w:rPr>
        <w:t>The following staff were also present</w:t>
      </w:r>
    </w:p>
    <w:p w14:paraId="3F4297CA" w14:textId="77777777" w:rsidR="00F73573" w:rsidRPr="00763FDF" w:rsidRDefault="00F73573" w:rsidP="007464C9">
      <w:pPr>
        <w:spacing w:before="60" w:line="250" w:lineRule="auto"/>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Elissa Brown, Agent</w:t>
      </w:r>
    </w:p>
    <w:p w14:paraId="78C60383" w14:textId="77777777" w:rsidR="00A678C0" w:rsidRPr="00763FDF" w:rsidRDefault="004575ED" w:rsidP="007464C9">
      <w:pPr>
        <w:spacing w:before="60" w:line="250" w:lineRule="auto"/>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Renee Johnson, Administrative Assistant</w:t>
      </w:r>
    </w:p>
    <w:p w14:paraId="36631CB5" w14:textId="77777777" w:rsidR="007464C9" w:rsidRDefault="007464C9" w:rsidP="00FB4455">
      <w:pPr>
        <w:spacing w:before="60" w:line="250" w:lineRule="auto"/>
        <w:contextualSpacing/>
        <w:rPr>
          <w:rFonts w:ascii="Times New Roman" w:eastAsiaTheme="minorEastAsia" w:hAnsi="Times New Roman"/>
          <w:iCs/>
          <w:sz w:val="22"/>
          <w:szCs w:val="22"/>
        </w:rPr>
      </w:pPr>
    </w:p>
    <w:p w14:paraId="5F7F3F99" w14:textId="1DEAF71F" w:rsidR="009C3C23" w:rsidRPr="00FB4455" w:rsidRDefault="00F73573" w:rsidP="00FB4455">
      <w:pPr>
        <w:spacing w:before="60" w:line="250" w:lineRule="auto"/>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 xml:space="preserve">Commissioner </w:t>
      </w:r>
      <w:r w:rsidR="00A810E9">
        <w:rPr>
          <w:rFonts w:ascii="Times New Roman" w:eastAsiaTheme="minorEastAsia" w:hAnsi="Times New Roman"/>
          <w:iCs/>
          <w:sz w:val="22"/>
          <w:szCs w:val="22"/>
        </w:rPr>
        <w:t>Bugay</w:t>
      </w:r>
      <w:r w:rsidR="00C2183E">
        <w:rPr>
          <w:rFonts w:ascii="Times New Roman" w:eastAsiaTheme="minorEastAsia" w:hAnsi="Times New Roman"/>
          <w:iCs/>
          <w:sz w:val="22"/>
          <w:szCs w:val="22"/>
        </w:rPr>
        <w:t xml:space="preserve"> </w:t>
      </w:r>
      <w:r w:rsidR="00C2183E" w:rsidRPr="00763FDF">
        <w:rPr>
          <w:rFonts w:ascii="Times New Roman" w:eastAsiaTheme="minorEastAsia" w:hAnsi="Times New Roman"/>
          <w:iCs/>
          <w:sz w:val="22"/>
          <w:szCs w:val="22"/>
        </w:rPr>
        <w:t>called</w:t>
      </w:r>
      <w:r w:rsidRPr="00763FDF">
        <w:rPr>
          <w:rFonts w:ascii="Times New Roman" w:eastAsiaTheme="minorEastAsia" w:hAnsi="Times New Roman"/>
          <w:iCs/>
          <w:sz w:val="22"/>
          <w:szCs w:val="22"/>
        </w:rPr>
        <w:t xml:space="preserve"> the meeting to order at 7:0</w:t>
      </w:r>
      <w:r w:rsidR="00563203" w:rsidRPr="00763FDF">
        <w:rPr>
          <w:rFonts w:ascii="Times New Roman" w:eastAsiaTheme="minorEastAsia" w:hAnsi="Times New Roman"/>
          <w:iCs/>
          <w:sz w:val="22"/>
          <w:szCs w:val="22"/>
        </w:rPr>
        <w:t xml:space="preserve">0 </w:t>
      </w:r>
      <w:r w:rsidRPr="00763FDF">
        <w:rPr>
          <w:rFonts w:ascii="Times New Roman" w:eastAsiaTheme="minorEastAsia" w:hAnsi="Times New Roman"/>
          <w:iCs/>
          <w:sz w:val="22"/>
          <w:szCs w:val="22"/>
        </w:rPr>
        <w:t>pm</w:t>
      </w:r>
      <w:r w:rsidRPr="00763FDF">
        <w:rPr>
          <w:rFonts w:ascii="Times New Roman" w:eastAsiaTheme="minorEastAsia" w:hAnsi="Times New Roman"/>
          <w:b/>
          <w:iCs/>
          <w:color w:val="595959" w:themeColor="text1" w:themeTint="A6"/>
          <w:sz w:val="22"/>
          <w:szCs w:val="22"/>
        </w:rPr>
        <w:t xml:space="preserve">. </w:t>
      </w:r>
      <w:r w:rsidRPr="00763FDF">
        <w:rPr>
          <w:rFonts w:ascii="Times New Roman" w:eastAsiaTheme="minorEastAsia" w:hAnsi="Times New Roman"/>
          <w:iCs/>
          <w:sz w:val="22"/>
          <w:szCs w:val="22"/>
        </w:rPr>
        <w:t>in accordance with the Wetlands Protection Act, M.G.L. Chapter 131, Section 40, the Dedham Wetlands Bylaw, and the Dedham Stormwater Management Bylaw.</w:t>
      </w:r>
    </w:p>
    <w:p w14:paraId="7257206A" w14:textId="77777777" w:rsidR="00FB4455" w:rsidRDefault="00FB4455" w:rsidP="00F73573">
      <w:pPr>
        <w:autoSpaceDE w:val="0"/>
        <w:autoSpaceDN w:val="0"/>
        <w:adjustRightInd w:val="0"/>
        <w:spacing w:after="40"/>
        <w:rPr>
          <w:rFonts w:ascii="Times New Roman" w:hAnsi="Times New Roman"/>
          <w:b/>
          <w:bCs/>
          <w:sz w:val="22"/>
          <w:szCs w:val="22"/>
          <w:u w:val="single"/>
        </w:rPr>
      </w:pPr>
    </w:p>
    <w:p w14:paraId="2FB7ABC5" w14:textId="334927EE" w:rsidR="00C14DF1" w:rsidRPr="000D0742" w:rsidRDefault="00585A3F" w:rsidP="00F73573">
      <w:pPr>
        <w:autoSpaceDE w:val="0"/>
        <w:autoSpaceDN w:val="0"/>
        <w:adjustRightInd w:val="0"/>
        <w:spacing w:after="40"/>
        <w:rPr>
          <w:rFonts w:ascii="Times New Roman" w:hAnsi="Times New Roman"/>
          <w:b/>
          <w:bCs/>
          <w:sz w:val="22"/>
          <w:szCs w:val="22"/>
        </w:rPr>
      </w:pPr>
      <w:r w:rsidRPr="000D0742">
        <w:rPr>
          <w:rFonts w:ascii="Times New Roman" w:hAnsi="Times New Roman"/>
          <w:b/>
          <w:bCs/>
          <w:sz w:val="22"/>
          <w:szCs w:val="22"/>
        </w:rPr>
        <w:t>Continuances</w:t>
      </w:r>
      <w:r w:rsidR="000D0742" w:rsidRPr="000D0742">
        <w:rPr>
          <w:rFonts w:ascii="Times New Roman" w:hAnsi="Times New Roman"/>
          <w:b/>
          <w:bCs/>
          <w:sz w:val="22"/>
          <w:szCs w:val="22"/>
        </w:rPr>
        <w:t>:</w:t>
      </w:r>
    </w:p>
    <w:p w14:paraId="34458094" w14:textId="0955F005" w:rsidR="00F73573" w:rsidRDefault="00F73573" w:rsidP="00F44CD3">
      <w:pPr>
        <w:autoSpaceDE w:val="0"/>
        <w:autoSpaceDN w:val="0"/>
        <w:adjustRightInd w:val="0"/>
        <w:spacing w:after="40"/>
        <w:rPr>
          <w:rFonts w:ascii="Times New Roman" w:hAnsi="Times New Roman"/>
          <w:bCs/>
          <w:sz w:val="22"/>
          <w:szCs w:val="22"/>
        </w:rPr>
      </w:pPr>
      <w:r w:rsidRPr="00763FDF">
        <w:rPr>
          <w:rFonts w:ascii="Times New Roman" w:hAnsi="Times New Roman"/>
          <w:bCs/>
          <w:sz w:val="22"/>
          <w:szCs w:val="22"/>
        </w:rPr>
        <w:t>The following applicati</w:t>
      </w:r>
      <w:r w:rsidR="00C83BFE" w:rsidRPr="00763FDF">
        <w:rPr>
          <w:rFonts w:ascii="Times New Roman" w:hAnsi="Times New Roman"/>
          <w:bCs/>
          <w:sz w:val="22"/>
          <w:szCs w:val="22"/>
        </w:rPr>
        <w:t>ons were continued t</w:t>
      </w:r>
      <w:r w:rsidR="00B43F32">
        <w:rPr>
          <w:rFonts w:ascii="Times New Roman" w:hAnsi="Times New Roman"/>
          <w:bCs/>
          <w:sz w:val="22"/>
          <w:szCs w:val="22"/>
        </w:rPr>
        <w:t xml:space="preserve">o </w:t>
      </w:r>
      <w:r w:rsidR="006E64BB">
        <w:rPr>
          <w:rFonts w:ascii="Times New Roman" w:hAnsi="Times New Roman"/>
          <w:bCs/>
          <w:sz w:val="22"/>
          <w:szCs w:val="22"/>
        </w:rPr>
        <w:t>December 5</w:t>
      </w:r>
      <w:r w:rsidR="00B43F32">
        <w:rPr>
          <w:rFonts w:ascii="Times New Roman" w:hAnsi="Times New Roman"/>
          <w:bCs/>
          <w:sz w:val="22"/>
          <w:szCs w:val="22"/>
        </w:rPr>
        <w:t>, 2019</w:t>
      </w:r>
      <w:r w:rsidR="00D61B43">
        <w:rPr>
          <w:rFonts w:ascii="Times New Roman" w:hAnsi="Times New Roman"/>
          <w:bCs/>
          <w:sz w:val="22"/>
          <w:szCs w:val="22"/>
        </w:rPr>
        <w:t xml:space="preserve"> </w:t>
      </w:r>
    </w:p>
    <w:p w14:paraId="158032BD" w14:textId="62E84247" w:rsidR="00BF631B" w:rsidRPr="006A37BB" w:rsidRDefault="00BF631B" w:rsidP="00BF631B">
      <w:pPr>
        <w:pStyle w:val="ListParagraph"/>
        <w:numPr>
          <w:ilvl w:val="0"/>
          <w:numId w:val="19"/>
        </w:numPr>
        <w:tabs>
          <w:tab w:val="left" w:pos="360"/>
          <w:tab w:val="left" w:pos="810"/>
        </w:tabs>
        <w:spacing w:after="40"/>
        <w:rPr>
          <w:rFonts w:ascii="Times New Roman" w:hAnsi="Times New Roman"/>
          <w:b/>
          <w:sz w:val="22"/>
          <w:szCs w:val="22"/>
        </w:rPr>
      </w:pPr>
      <w:r w:rsidRPr="00BF631B">
        <w:rPr>
          <w:rFonts w:ascii="Times New Roman" w:hAnsi="Times New Roman"/>
          <w:b/>
          <w:bCs/>
          <w:sz w:val="22"/>
          <w:szCs w:val="22"/>
          <w:u w:val="single"/>
        </w:rPr>
        <w:t>6</w:t>
      </w:r>
      <w:r w:rsidRPr="00BF631B">
        <w:rPr>
          <w:rFonts w:ascii="Times New Roman" w:hAnsi="Times New Roman"/>
          <w:b/>
          <w:sz w:val="22"/>
          <w:szCs w:val="22"/>
          <w:u w:val="single"/>
        </w:rPr>
        <w:t xml:space="preserve">37 East Street, Frank </w:t>
      </w:r>
      <w:r w:rsidR="00F40226" w:rsidRPr="00BF631B">
        <w:rPr>
          <w:rFonts w:ascii="Times New Roman" w:hAnsi="Times New Roman"/>
          <w:b/>
          <w:sz w:val="22"/>
          <w:szCs w:val="22"/>
          <w:u w:val="single"/>
        </w:rPr>
        <w:t>Gobi</w:t>
      </w:r>
      <w:r w:rsidRPr="00BF631B">
        <w:rPr>
          <w:rFonts w:ascii="Times New Roman" w:hAnsi="Times New Roman"/>
          <w:b/>
          <w:sz w:val="22"/>
          <w:szCs w:val="22"/>
          <w:u w:val="single"/>
        </w:rPr>
        <w:t>, Applicant – John Glossa, Glossa Engineering, Rep.</w:t>
      </w:r>
      <w:r w:rsidRPr="00BF631B">
        <w:rPr>
          <w:rFonts w:ascii="Times New Roman" w:hAnsi="Times New Roman"/>
          <w:sz w:val="22"/>
          <w:szCs w:val="22"/>
        </w:rPr>
        <w:t xml:space="preserve"> - Roadway and utilities for a proposed subdivision adjacent to Bordering Vegetated Wetlands- (DEP File # 141-0486). </w:t>
      </w:r>
    </w:p>
    <w:p w14:paraId="2F681047" w14:textId="304C140F" w:rsidR="00A810E9" w:rsidRPr="00A810E9" w:rsidRDefault="00A810E9" w:rsidP="00A810E9">
      <w:pPr>
        <w:pStyle w:val="ListParagraph"/>
        <w:numPr>
          <w:ilvl w:val="0"/>
          <w:numId w:val="19"/>
        </w:numPr>
        <w:tabs>
          <w:tab w:val="left" w:pos="360"/>
          <w:tab w:val="left" w:pos="810"/>
          <w:tab w:val="left" w:pos="900"/>
        </w:tabs>
        <w:spacing w:after="40"/>
        <w:rPr>
          <w:rFonts w:ascii="Times New Roman" w:hAnsi="Times New Roman"/>
          <w:sz w:val="22"/>
          <w:szCs w:val="22"/>
        </w:rPr>
      </w:pPr>
      <w:r w:rsidRPr="00A810E9">
        <w:rPr>
          <w:rFonts w:ascii="Times New Roman" w:hAnsi="Times New Roman"/>
          <w:b/>
          <w:bCs/>
          <w:sz w:val="22"/>
          <w:szCs w:val="22"/>
          <w:u w:val="single"/>
        </w:rPr>
        <w:t>1</w:t>
      </w:r>
      <w:r w:rsidRPr="00A810E9">
        <w:rPr>
          <w:rFonts w:ascii="Times New Roman" w:hAnsi="Times New Roman"/>
          <w:b/>
          <w:sz w:val="22"/>
          <w:szCs w:val="22"/>
          <w:u w:val="single"/>
        </w:rPr>
        <w:t>23 Westfield Street- Lot 1, Oliver Garry, Westfield Crossing LLC, Applicant – David Johnson, Norwood Engineering, Representative</w:t>
      </w:r>
      <w:r w:rsidRPr="00A810E9">
        <w:rPr>
          <w:rFonts w:ascii="Times New Roman" w:hAnsi="Times New Roman"/>
          <w:sz w:val="22"/>
          <w:szCs w:val="22"/>
        </w:rPr>
        <w:t xml:space="preserve"> – Demolition of existing barn and construction of a new </w:t>
      </w:r>
      <w:r w:rsidR="0012637F" w:rsidRPr="00A810E9">
        <w:rPr>
          <w:rFonts w:ascii="Times New Roman" w:hAnsi="Times New Roman"/>
          <w:sz w:val="22"/>
          <w:szCs w:val="22"/>
        </w:rPr>
        <w:t>single-family</w:t>
      </w:r>
      <w:r w:rsidRPr="00A810E9">
        <w:rPr>
          <w:rFonts w:ascii="Times New Roman" w:hAnsi="Times New Roman"/>
          <w:sz w:val="22"/>
          <w:szCs w:val="22"/>
        </w:rPr>
        <w:t xml:space="preserve"> dwelling with septic system (DEP File #141-0549, MSMP 2019-03).</w:t>
      </w:r>
    </w:p>
    <w:p w14:paraId="464532BC" w14:textId="468FD175" w:rsidR="00A810E9" w:rsidRPr="00A96575" w:rsidRDefault="00A810E9" w:rsidP="00A810E9">
      <w:pPr>
        <w:pStyle w:val="ListParagraph"/>
        <w:numPr>
          <w:ilvl w:val="0"/>
          <w:numId w:val="19"/>
        </w:numPr>
        <w:tabs>
          <w:tab w:val="left" w:pos="720"/>
          <w:tab w:val="left" w:pos="810"/>
        </w:tabs>
        <w:spacing w:after="40"/>
        <w:rPr>
          <w:rFonts w:ascii="Times New Roman" w:hAnsi="Times New Roman"/>
          <w:b/>
          <w:sz w:val="22"/>
          <w:szCs w:val="22"/>
        </w:rPr>
      </w:pPr>
      <w:r w:rsidRPr="00A810E9">
        <w:rPr>
          <w:rFonts w:ascii="Times New Roman" w:hAnsi="Times New Roman"/>
          <w:b/>
          <w:sz w:val="22"/>
          <w:szCs w:val="22"/>
          <w:u w:val="single"/>
        </w:rPr>
        <w:t>123 Westfield Street- Lot 2, Oliver Garry, Westfield Crossing LLC, Applicant – David Johnson, Norwood Engineering, Representative</w:t>
      </w:r>
      <w:r w:rsidRPr="00A810E9">
        <w:rPr>
          <w:rFonts w:ascii="Times New Roman" w:hAnsi="Times New Roman"/>
          <w:sz w:val="22"/>
          <w:szCs w:val="22"/>
        </w:rPr>
        <w:t xml:space="preserve"> – Demolition of existing dwelling and construction of a new </w:t>
      </w:r>
      <w:r w:rsidR="0012637F" w:rsidRPr="00A810E9">
        <w:rPr>
          <w:rFonts w:ascii="Times New Roman" w:hAnsi="Times New Roman"/>
          <w:sz w:val="22"/>
          <w:szCs w:val="22"/>
        </w:rPr>
        <w:t>single-family</w:t>
      </w:r>
      <w:r w:rsidRPr="00A810E9">
        <w:rPr>
          <w:rFonts w:ascii="Times New Roman" w:hAnsi="Times New Roman"/>
          <w:sz w:val="22"/>
          <w:szCs w:val="22"/>
        </w:rPr>
        <w:t xml:space="preserve"> dwelling with septic system (DEP File #141-0548, MSMP 2019-04).</w:t>
      </w:r>
      <w:r w:rsidRPr="00A810E9">
        <w:rPr>
          <w:rFonts w:ascii="Times New Roman" w:hAnsi="Times New Roman"/>
          <w:b/>
          <w:sz w:val="22"/>
          <w:szCs w:val="22"/>
          <w:u w:val="single"/>
        </w:rPr>
        <w:t xml:space="preserve"> </w:t>
      </w:r>
      <w:r w:rsidRPr="00A810E9">
        <w:rPr>
          <w:rFonts w:ascii="Times New Roman" w:hAnsi="Times New Roman"/>
          <w:sz w:val="22"/>
          <w:szCs w:val="22"/>
        </w:rPr>
        <w:t xml:space="preserve"> </w:t>
      </w:r>
    </w:p>
    <w:p w14:paraId="166344A2" w14:textId="55FE7F1B" w:rsidR="00A96575" w:rsidRPr="00A96575" w:rsidRDefault="00A96575" w:rsidP="00A810E9">
      <w:pPr>
        <w:pStyle w:val="ListParagraph"/>
        <w:numPr>
          <w:ilvl w:val="0"/>
          <w:numId w:val="19"/>
        </w:numPr>
        <w:tabs>
          <w:tab w:val="left" w:pos="720"/>
          <w:tab w:val="left" w:pos="810"/>
        </w:tabs>
        <w:spacing w:after="40"/>
        <w:rPr>
          <w:rFonts w:ascii="Times New Roman" w:hAnsi="Times New Roman"/>
          <w:b/>
          <w:sz w:val="22"/>
          <w:szCs w:val="22"/>
          <w:u w:val="single"/>
        </w:rPr>
      </w:pPr>
      <w:r w:rsidRPr="00A96575">
        <w:rPr>
          <w:rFonts w:ascii="Times New Roman" w:hAnsi="Times New Roman"/>
          <w:b/>
          <w:sz w:val="22"/>
          <w:szCs w:val="22"/>
          <w:u w:val="single"/>
        </w:rPr>
        <w:lastRenderedPageBreak/>
        <w:t xml:space="preserve">35 Roosevelt Road, Kevin Costello, Applicant-Jim DeCelle, DeCelle-Burke-Salas, Representative- </w:t>
      </w:r>
      <w:r>
        <w:rPr>
          <w:rFonts w:ascii="Times New Roman" w:hAnsi="Times New Roman"/>
          <w:b/>
          <w:sz w:val="22"/>
          <w:szCs w:val="22"/>
          <w:u w:val="single"/>
        </w:rPr>
        <w:t xml:space="preserve"> </w:t>
      </w:r>
      <w:r>
        <w:rPr>
          <w:rFonts w:ascii="Times New Roman" w:hAnsi="Times New Roman"/>
          <w:bCs/>
          <w:sz w:val="22"/>
          <w:szCs w:val="22"/>
        </w:rPr>
        <w:t>Notice of Intent and Major Stormwater Management Permit for a new single-family dwelling(DEP#141-0559, MSMP 2019-13)</w:t>
      </w:r>
    </w:p>
    <w:p w14:paraId="0980F4C7" w14:textId="6A3497CB" w:rsidR="00A96575" w:rsidRPr="00A96575" w:rsidRDefault="00A96575" w:rsidP="00A810E9">
      <w:pPr>
        <w:pStyle w:val="ListParagraph"/>
        <w:numPr>
          <w:ilvl w:val="0"/>
          <w:numId w:val="19"/>
        </w:numPr>
        <w:tabs>
          <w:tab w:val="left" w:pos="720"/>
          <w:tab w:val="left" w:pos="810"/>
        </w:tabs>
        <w:spacing w:after="40"/>
        <w:rPr>
          <w:rFonts w:ascii="Times New Roman" w:hAnsi="Times New Roman"/>
          <w:b/>
          <w:sz w:val="22"/>
          <w:szCs w:val="22"/>
          <w:u w:val="single"/>
        </w:rPr>
      </w:pPr>
      <w:r>
        <w:rPr>
          <w:rFonts w:ascii="Times New Roman" w:hAnsi="Times New Roman"/>
          <w:b/>
          <w:sz w:val="22"/>
          <w:szCs w:val="22"/>
          <w:u w:val="single"/>
        </w:rPr>
        <w:t>8 Industrial Way, Hurley Wire and Cable, Applicant-Joe Murphy, Representative-</w:t>
      </w:r>
      <w:r>
        <w:rPr>
          <w:rFonts w:ascii="Times New Roman" w:hAnsi="Times New Roman"/>
          <w:bCs/>
          <w:sz w:val="22"/>
          <w:szCs w:val="22"/>
        </w:rPr>
        <w:t>Major Stormwater Management Permit for the demolition of existing wooden addition and replacement with new steel structure with loading dock and access ramp (MSMP 2019-04)</w:t>
      </w:r>
    </w:p>
    <w:p w14:paraId="68103108" w14:textId="77777777" w:rsidR="005C5F04" w:rsidRPr="00A810E9" w:rsidRDefault="005C5F04" w:rsidP="00A06918">
      <w:pPr>
        <w:pStyle w:val="NormalWeb"/>
        <w:tabs>
          <w:tab w:val="left" w:pos="1080"/>
        </w:tabs>
        <w:spacing w:before="0" w:beforeAutospacing="0" w:after="40" w:afterAutospacing="0"/>
        <w:rPr>
          <w:b/>
          <w:sz w:val="22"/>
          <w:szCs w:val="22"/>
        </w:rPr>
      </w:pPr>
    </w:p>
    <w:p w14:paraId="39D19841" w14:textId="188DACFB" w:rsidR="00A06918" w:rsidRDefault="006A37BB" w:rsidP="00A06918">
      <w:pPr>
        <w:pStyle w:val="NormalWeb"/>
        <w:tabs>
          <w:tab w:val="left" w:pos="1080"/>
        </w:tabs>
        <w:spacing w:before="0" w:beforeAutospacing="0" w:after="40" w:afterAutospacing="0"/>
        <w:rPr>
          <w:b/>
          <w:sz w:val="22"/>
          <w:szCs w:val="22"/>
        </w:rPr>
      </w:pPr>
      <w:r>
        <w:rPr>
          <w:b/>
          <w:sz w:val="22"/>
          <w:szCs w:val="22"/>
        </w:rPr>
        <w:t>Applications Continued from Previous Meetings</w:t>
      </w:r>
      <w:r w:rsidR="000D0742">
        <w:rPr>
          <w:b/>
          <w:sz w:val="22"/>
          <w:szCs w:val="22"/>
        </w:rPr>
        <w:t>:</w:t>
      </w:r>
    </w:p>
    <w:p w14:paraId="4B27AF3C" w14:textId="15AA42C1" w:rsidR="00237924" w:rsidRDefault="00817E2E" w:rsidP="00237924">
      <w:pPr>
        <w:tabs>
          <w:tab w:val="left" w:pos="360"/>
          <w:tab w:val="left" w:pos="810"/>
        </w:tabs>
        <w:spacing w:after="40"/>
        <w:ind w:left="810" w:hanging="450"/>
        <w:rPr>
          <w:rFonts w:ascii="Times New Roman" w:hAnsi="Times New Roman"/>
          <w:b/>
          <w:bCs/>
          <w:sz w:val="22"/>
          <w:szCs w:val="22"/>
          <w:u w:val="single"/>
        </w:rPr>
      </w:pPr>
      <w:r w:rsidRPr="00817E2E">
        <w:rPr>
          <w:rFonts w:ascii="Times New Roman" w:hAnsi="Times New Roman"/>
          <w:b/>
          <w:sz w:val="22"/>
          <w:szCs w:val="22"/>
          <w:u w:val="single"/>
        </w:rPr>
        <w:t xml:space="preserve">92 Country Club Road, Robert Naser, Applicant-Scot Henderson, Henderson Consulting, Representative </w:t>
      </w:r>
      <w:r w:rsidR="005A0678" w:rsidRPr="00817E2E">
        <w:rPr>
          <w:rFonts w:ascii="Times New Roman" w:hAnsi="Times New Roman"/>
          <w:b/>
          <w:sz w:val="22"/>
          <w:szCs w:val="22"/>
          <w:u w:val="single"/>
        </w:rPr>
        <w:t>-</w:t>
      </w:r>
      <w:r w:rsidR="005A0678" w:rsidRPr="00817E2E">
        <w:rPr>
          <w:rFonts w:ascii="Times New Roman" w:hAnsi="Times New Roman"/>
          <w:b/>
          <w:sz w:val="22"/>
          <w:szCs w:val="22"/>
        </w:rPr>
        <w:t xml:space="preserve"> </w:t>
      </w:r>
      <w:r w:rsidRPr="00817E2E">
        <w:rPr>
          <w:rFonts w:ascii="Times New Roman" w:hAnsi="Times New Roman"/>
          <w:sz w:val="22"/>
          <w:szCs w:val="22"/>
        </w:rPr>
        <w:t>Notice of Intent and Major Stormwater Management Permit application for the renovation of an existing single-family dwelling (DEP #141-0560, MSMP 2019-12)</w:t>
      </w:r>
      <w:r w:rsidR="00E8786A">
        <w:rPr>
          <w:rFonts w:ascii="Times New Roman" w:hAnsi="Times New Roman"/>
          <w:sz w:val="22"/>
          <w:szCs w:val="22"/>
        </w:rPr>
        <w:t>. Scott Henderson</w:t>
      </w:r>
      <w:r w:rsidR="002B2DE4">
        <w:rPr>
          <w:rFonts w:ascii="Times New Roman" w:hAnsi="Times New Roman"/>
          <w:sz w:val="22"/>
          <w:szCs w:val="22"/>
        </w:rPr>
        <w:t xml:space="preserve"> was present. ? I think ?</w:t>
      </w:r>
    </w:p>
    <w:p w14:paraId="599889DA" w14:textId="4BED4C48" w:rsidR="00237924" w:rsidRDefault="00237924" w:rsidP="00237924">
      <w:pPr>
        <w:tabs>
          <w:tab w:val="left" w:pos="360"/>
          <w:tab w:val="left" w:pos="810"/>
        </w:tabs>
        <w:spacing w:after="40"/>
        <w:ind w:left="810" w:hanging="450"/>
        <w:rPr>
          <w:rFonts w:ascii="Times New Roman" w:hAnsi="Times New Roman"/>
          <w:b/>
          <w:bCs/>
          <w:sz w:val="22"/>
          <w:szCs w:val="22"/>
          <w:u w:val="single"/>
        </w:rPr>
      </w:pPr>
    </w:p>
    <w:p w14:paraId="41287E97" w14:textId="0B6CD2F0" w:rsidR="00237924" w:rsidRDefault="00237924" w:rsidP="00237924">
      <w:pPr>
        <w:pStyle w:val="ListParagraph"/>
        <w:ind w:left="792"/>
        <w:rPr>
          <w:rFonts w:ascii="Times New Roman" w:hAnsi="Times New Roman"/>
          <w:b/>
          <w:sz w:val="22"/>
          <w:szCs w:val="22"/>
          <w:u w:val="single"/>
        </w:rPr>
      </w:pPr>
      <w:r w:rsidRPr="005C5F04">
        <w:rPr>
          <w:rFonts w:ascii="Times New Roman" w:hAnsi="Times New Roman"/>
          <w:b/>
          <w:sz w:val="22"/>
          <w:szCs w:val="22"/>
          <w:u w:val="single"/>
        </w:rPr>
        <w:t>Documents of Record</w:t>
      </w:r>
    </w:p>
    <w:p w14:paraId="039B44F3" w14:textId="48D0ACA3" w:rsidR="00237924" w:rsidRPr="00237924" w:rsidRDefault="00237924" w:rsidP="00237924">
      <w:pPr>
        <w:pStyle w:val="ListParagraph"/>
        <w:numPr>
          <w:ilvl w:val="0"/>
          <w:numId w:val="31"/>
        </w:numPr>
        <w:rPr>
          <w:rFonts w:ascii="Times New Roman" w:hAnsi="Times New Roman"/>
          <w:bCs/>
          <w:sz w:val="22"/>
          <w:szCs w:val="22"/>
        </w:rPr>
      </w:pPr>
      <w:r w:rsidRPr="00237924">
        <w:rPr>
          <w:rFonts w:ascii="Times New Roman" w:hAnsi="Times New Roman"/>
          <w:bCs/>
          <w:sz w:val="22"/>
          <w:szCs w:val="22"/>
        </w:rPr>
        <w:t>Major Stormwater Management Permit Application; prepared by Scott P. Henderson, PE: dated October 8, 2019.</w:t>
      </w:r>
    </w:p>
    <w:p w14:paraId="087BCD19" w14:textId="17202C79" w:rsidR="00237924" w:rsidRPr="00237924" w:rsidRDefault="00237924" w:rsidP="00237924">
      <w:pPr>
        <w:pStyle w:val="ListParagraph"/>
        <w:numPr>
          <w:ilvl w:val="0"/>
          <w:numId w:val="31"/>
        </w:numPr>
        <w:rPr>
          <w:rFonts w:ascii="Times New Roman" w:hAnsi="Times New Roman"/>
          <w:bCs/>
          <w:sz w:val="22"/>
          <w:szCs w:val="22"/>
        </w:rPr>
      </w:pPr>
      <w:r w:rsidRPr="00237924">
        <w:rPr>
          <w:rFonts w:ascii="Times New Roman" w:hAnsi="Times New Roman"/>
          <w:bCs/>
          <w:sz w:val="22"/>
          <w:szCs w:val="22"/>
        </w:rPr>
        <w:t>Notice of Intent Site Development; prepared by Scott Henderson, PE; last revised October 30, 2019</w:t>
      </w:r>
    </w:p>
    <w:p w14:paraId="4856ED75" w14:textId="16765153" w:rsidR="00237924" w:rsidRPr="00237924" w:rsidRDefault="00237924" w:rsidP="00237924">
      <w:pPr>
        <w:pStyle w:val="ListParagraph"/>
        <w:numPr>
          <w:ilvl w:val="0"/>
          <w:numId w:val="31"/>
        </w:numPr>
        <w:rPr>
          <w:rFonts w:ascii="Times New Roman" w:hAnsi="Times New Roman"/>
          <w:b/>
          <w:sz w:val="22"/>
          <w:szCs w:val="22"/>
          <w:u w:val="single"/>
        </w:rPr>
      </w:pPr>
      <w:r>
        <w:rPr>
          <w:rFonts w:ascii="Times New Roman" w:hAnsi="Times New Roman"/>
          <w:bCs/>
          <w:sz w:val="22"/>
          <w:szCs w:val="22"/>
        </w:rPr>
        <w:t>Existing Conditions Plan; prepared by Toomey Land Surveying and stamped by James Toomey, PLS; dated May 31, 2018.</w:t>
      </w:r>
    </w:p>
    <w:p w14:paraId="178F929B" w14:textId="381DA2C0" w:rsidR="00237924" w:rsidRDefault="00237924" w:rsidP="00237924">
      <w:pPr>
        <w:pStyle w:val="ListParagraph"/>
        <w:numPr>
          <w:ilvl w:val="0"/>
          <w:numId w:val="31"/>
        </w:numPr>
        <w:rPr>
          <w:rFonts w:ascii="Times New Roman" w:hAnsi="Times New Roman"/>
          <w:bCs/>
          <w:sz w:val="22"/>
          <w:szCs w:val="22"/>
        </w:rPr>
      </w:pPr>
      <w:r w:rsidRPr="00237924">
        <w:rPr>
          <w:rFonts w:ascii="Times New Roman" w:hAnsi="Times New Roman"/>
          <w:bCs/>
          <w:sz w:val="22"/>
          <w:szCs w:val="22"/>
        </w:rPr>
        <w:t>Site Plans; prepared by Scott P. Henderson, PE and stamped by Sc</w:t>
      </w:r>
      <w:r w:rsidR="003D5924">
        <w:rPr>
          <w:rFonts w:ascii="Times New Roman" w:hAnsi="Times New Roman"/>
          <w:bCs/>
          <w:sz w:val="22"/>
          <w:szCs w:val="22"/>
        </w:rPr>
        <w:t>o</w:t>
      </w:r>
      <w:r w:rsidRPr="00237924">
        <w:rPr>
          <w:rFonts w:ascii="Times New Roman" w:hAnsi="Times New Roman"/>
          <w:bCs/>
          <w:sz w:val="22"/>
          <w:szCs w:val="22"/>
        </w:rPr>
        <w:t>tt Henders</w:t>
      </w:r>
      <w:r>
        <w:rPr>
          <w:rFonts w:ascii="Times New Roman" w:hAnsi="Times New Roman"/>
          <w:bCs/>
          <w:sz w:val="22"/>
          <w:szCs w:val="22"/>
        </w:rPr>
        <w:t xml:space="preserve">on </w:t>
      </w:r>
      <w:r w:rsidRPr="00237924">
        <w:rPr>
          <w:rFonts w:ascii="Times New Roman" w:hAnsi="Times New Roman"/>
          <w:bCs/>
          <w:sz w:val="22"/>
          <w:szCs w:val="22"/>
        </w:rPr>
        <w:t xml:space="preserve"> PE: last revi</w:t>
      </w:r>
      <w:r>
        <w:rPr>
          <w:rFonts w:ascii="Times New Roman" w:hAnsi="Times New Roman"/>
          <w:bCs/>
          <w:sz w:val="22"/>
          <w:szCs w:val="22"/>
        </w:rPr>
        <w:t>s</w:t>
      </w:r>
      <w:r w:rsidRPr="00237924">
        <w:rPr>
          <w:rFonts w:ascii="Times New Roman" w:hAnsi="Times New Roman"/>
          <w:bCs/>
          <w:sz w:val="22"/>
          <w:szCs w:val="22"/>
        </w:rPr>
        <w:t>e</w:t>
      </w:r>
      <w:r>
        <w:rPr>
          <w:rFonts w:ascii="Times New Roman" w:hAnsi="Times New Roman"/>
          <w:bCs/>
          <w:sz w:val="22"/>
          <w:szCs w:val="22"/>
        </w:rPr>
        <w:t>d</w:t>
      </w:r>
      <w:r w:rsidRPr="00237924">
        <w:rPr>
          <w:rFonts w:ascii="Times New Roman" w:hAnsi="Times New Roman"/>
          <w:bCs/>
          <w:sz w:val="22"/>
          <w:szCs w:val="22"/>
        </w:rPr>
        <w:t xml:space="preserve"> October 30,2019</w:t>
      </w:r>
    </w:p>
    <w:p w14:paraId="2822B8C6" w14:textId="145143A9" w:rsidR="00237924" w:rsidRPr="00237924" w:rsidRDefault="00237924" w:rsidP="00237924">
      <w:pPr>
        <w:pStyle w:val="ListParagraph"/>
        <w:numPr>
          <w:ilvl w:val="0"/>
          <w:numId w:val="31"/>
        </w:numPr>
        <w:rPr>
          <w:rFonts w:ascii="Times New Roman" w:hAnsi="Times New Roman"/>
          <w:bCs/>
          <w:sz w:val="22"/>
          <w:szCs w:val="22"/>
        </w:rPr>
      </w:pPr>
      <w:r>
        <w:rPr>
          <w:rFonts w:ascii="Times New Roman" w:hAnsi="Times New Roman"/>
          <w:bCs/>
          <w:sz w:val="22"/>
          <w:szCs w:val="22"/>
        </w:rPr>
        <w:t xml:space="preserve">Stormwater Report &amp; Drainage Calculations Site Development; prepared by Scott P. Henderson, PE and stamped by Scott Henderson PE; dated October 30, 2019 </w:t>
      </w:r>
    </w:p>
    <w:p w14:paraId="3857CDF7" w14:textId="498D4497" w:rsidR="00817E2E" w:rsidRDefault="00817E2E" w:rsidP="00817E2E">
      <w:pPr>
        <w:tabs>
          <w:tab w:val="left" w:pos="360"/>
          <w:tab w:val="left" w:pos="810"/>
        </w:tabs>
        <w:spacing w:after="40"/>
        <w:ind w:left="810" w:hanging="450"/>
        <w:rPr>
          <w:rFonts w:ascii="Times New Roman" w:hAnsi="Times New Roman"/>
          <w:sz w:val="22"/>
          <w:szCs w:val="22"/>
        </w:rPr>
      </w:pPr>
    </w:p>
    <w:p w14:paraId="18A19609" w14:textId="3FCFA0C8" w:rsidR="003D5924" w:rsidRDefault="00237924" w:rsidP="00F454BE">
      <w:pPr>
        <w:tabs>
          <w:tab w:val="left" w:pos="360"/>
          <w:tab w:val="left" w:pos="1275"/>
        </w:tabs>
        <w:spacing w:after="40"/>
        <w:ind w:left="810" w:hanging="450"/>
        <w:rPr>
          <w:rFonts w:ascii="Times New Roman" w:hAnsi="Times New Roman"/>
          <w:sz w:val="22"/>
          <w:szCs w:val="22"/>
        </w:rPr>
      </w:pPr>
      <w:r>
        <w:rPr>
          <w:rFonts w:ascii="Times New Roman" w:hAnsi="Times New Roman"/>
          <w:sz w:val="22"/>
          <w:szCs w:val="22"/>
        </w:rPr>
        <w:tab/>
      </w:r>
      <w:r w:rsidR="003D5924">
        <w:rPr>
          <w:rFonts w:ascii="Times New Roman" w:hAnsi="Times New Roman"/>
          <w:sz w:val="22"/>
          <w:szCs w:val="22"/>
        </w:rPr>
        <w:t xml:space="preserve">Mr. Henderson summarized </w:t>
      </w:r>
      <w:r w:rsidR="00433F75">
        <w:rPr>
          <w:rFonts w:ascii="Times New Roman" w:hAnsi="Times New Roman"/>
          <w:sz w:val="22"/>
          <w:szCs w:val="22"/>
        </w:rPr>
        <w:t xml:space="preserve"> the minor changes</w:t>
      </w:r>
      <w:r>
        <w:rPr>
          <w:rFonts w:ascii="Times New Roman" w:hAnsi="Times New Roman"/>
          <w:sz w:val="22"/>
          <w:szCs w:val="22"/>
        </w:rPr>
        <w:t xml:space="preserve"> completed</w:t>
      </w:r>
      <w:r w:rsidR="006E64BB">
        <w:rPr>
          <w:rFonts w:ascii="Times New Roman" w:hAnsi="Times New Roman"/>
          <w:sz w:val="22"/>
          <w:szCs w:val="22"/>
        </w:rPr>
        <w:t xml:space="preserve">, including </w:t>
      </w:r>
      <w:r w:rsidR="00433F75">
        <w:rPr>
          <w:rFonts w:ascii="Times New Roman" w:hAnsi="Times New Roman"/>
          <w:sz w:val="22"/>
          <w:szCs w:val="22"/>
        </w:rPr>
        <w:t>updated drainage calculations</w:t>
      </w:r>
      <w:r w:rsidR="006E64BB">
        <w:rPr>
          <w:rFonts w:ascii="Times New Roman" w:hAnsi="Times New Roman"/>
          <w:sz w:val="22"/>
          <w:szCs w:val="22"/>
        </w:rPr>
        <w:t xml:space="preserve"> with 30% void space, and correction of the elevations.  </w:t>
      </w:r>
      <w:r w:rsidR="00433F75">
        <w:rPr>
          <w:rFonts w:ascii="Times New Roman" w:hAnsi="Times New Roman"/>
          <w:sz w:val="22"/>
          <w:szCs w:val="22"/>
        </w:rPr>
        <w:t xml:space="preserve">He also </w:t>
      </w:r>
      <w:r w:rsidR="006E64BB">
        <w:rPr>
          <w:rFonts w:ascii="Times New Roman" w:hAnsi="Times New Roman"/>
          <w:sz w:val="22"/>
          <w:szCs w:val="22"/>
        </w:rPr>
        <w:t xml:space="preserve">corrected placement of </w:t>
      </w:r>
      <w:r w:rsidR="00613CF5">
        <w:rPr>
          <w:rFonts w:ascii="Times New Roman" w:hAnsi="Times New Roman"/>
          <w:sz w:val="22"/>
          <w:szCs w:val="22"/>
        </w:rPr>
        <w:t>the</w:t>
      </w:r>
      <w:r w:rsidR="00433F75">
        <w:rPr>
          <w:rFonts w:ascii="Times New Roman" w:hAnsi="Times New Roman"/>
          <w:sz w:val="22"/>
          <w:szCs w:val="22"/>
        </w:rPr>
        <w:t xml:space="preserve"> filter fabric</w:t>
      </w:r>
      <w:r w:rsidR="000B0840">
        <w:rPr>
          <w:rFonts w:ascii="Times New Roman" w:hAnsi="Times New Roman"/>
          <w:sz w:val="22"/>
          <w:szCs w:val="22"/>
        </w:rPr>
        <w:t xml:space="preserve"> and </w:t>
      </w:r>
      <w:r w:rsidR="006E64BB">
        <w:rPr>
          <w:rFonts w:ascii="Times New Roman" w:hAnsi="Times New Roman"/>
          <w:sz w:val="22"/>
          <w:szCs w:val="22"/>
        </w:rPr>
        <w:t xml:space="preserve">added a proposed </w:t>
      </w:r>
      <w:r w:rsidR="000B0840">
        <w:rPr>
          <w:rFonts w:ascii="Times New Roman" w:hAnsi="Times New Roman"/>
          <w:sz w:val="22"/>
          <w:szCs w:val="22"/>
        </w:rPr>
        <w:t>120 sq ft</w:t>
      </w:r>
      <w:r w:rsidR="006E64BB">
        <w:rPr>
          <w:rFonts w:ascii="Times New Roman" w:hAnsi="Times New Roman"/>
          <w:sz w:val="22"/>
          <w:szCs w:val="22"/>
        </w:rPr>
        <w:t xml:space="preserve"> walkway to the plan and revised calculations. </w:t>
      </w:r>
      <w:r w:rsidR="000B0840">
        <w:rPr>
          <w:rFonts w:ascii="Times New Roman" w:hAnsi="Times New Roman"/>
          <w:sz w:val="22"/>
          <w:szCs w:val="22"/>
        </w:rPr>
        <w:t xml:space="preserve"> </w:t>
      </w:r>
      <w:r w:rsidR="006E64BB">
        <w:rPr>
          <w:rFonts w:ascii="Times New Roman" w:hAnsi="Times New Roman"/>
          <w:sz w:val="22"/>
          <w:szCs w:val="22"/>
        </w:rPr>
        <w:t>The applicant has not yet completed the Invasive Species Management Plan (</w:t>
      </w:r>
      <w:r w:rsidR="000B0840">
        <w:rPr>
          <w:rFonts w:ascii="Times New Roman" w:hAnsi="Times New Roman"/>
          <w:sz w:val="22"/>
          <w:szCs w:val="22"/>
        </w:rPr>
        <w:t>ISP</w:t>
      </w:r>
      <w:r w:rsidR="006E64BB">
        <w:rPr>
          <w:rFonts w:ascii="Times New Roman" w:hAnsi="Times New Roman"/>
          <w:sz w:val="22"/>
          <w:szCs w:val="22"/>
        </w:rPr>
        <w:t>).</w:t>
      </w:r>
      <w:r w:rsidR="000B0840">
        <w:rPr>
          <w:rFonts w:ascii="Times New Roman" w:hAnsi="Times New Roman"/>
          <w:sz w:val="22"/>
          <w:szCs w:val="22"/>
        </w:rPr>
        <w:t xml:space="preserve"> </w:t>
      </w:r>
    </w:p>
    <w:p w14:paraId="6BE55111" w14:textId="353A6BC7" w:rsidR="000B0840" w:rsidRDefault="003D5924" w:rsidP="000B0840">
      <w:pPr>
        <w:tabs>
          <w:tab w:val="left" w:pos="360"/>
          <w:tab w:val="left" w:pos="810"/>
        </w:tabs>
        <w:spacing w:after="40"/>
        <w:ind w:left="810" w:hanging="450"/>
        <w:rPr>
          <w:rFonts w:ascii="Times New Roman" w:hAnsi="Times New Roman"/>
          <w:sz w:val="22"/>
          <w:szCs w:val="22"/>
        </w:rPr>
      </w:pPr>
      <w:r>
        <w:rPr>
          <w:rFonts w:ascii="Times New Roman" w:hAnsi="Times New Roman"/>
          <w:sz w:val="22"/>
          <w:szCs w:val="22"/>
        </w:rPr>
        <w:tab/>
      </w:r>
    </w:p>
    <w:p w14:paraId="1F6F3D15" w14:textId="778D6328" w:rsidR="00AD0C6C" w:rsidRPr="009E0514" w:rsidRDefault="006E64BB" w:rsidP="00AD0C6C">
      <w:pPr>
        <w:tabs>
          <w:tab w:val="left" w:pos="360"/>
          <w:tab w:val="left" w:pos="810"/>
        </w:tabs>
        <w:spacing w:after="40"/>
        <w:ind w:left="810" w:hanging="450"/>
        <w:rPr>
          <w:rFonts w:ascii="Times New Roman" w:hAnsi="Times New Roman"/>
          <w:sz w:val="22"/>
          <w:szCs w:val="22"/>
        </w:rPr>
      </w:pPr>
      <w:r>
        <w:rPr>
          <w:rFonts w:ascii="Times New Roman" w:hAnsi="Times New Roman"/>
          <w:sz w:val="22"/>
          <w:szCs w:val="22"/>
        </w:rPr>
        <w:tab/>
      </w:r>
      <w:r w:rsidR="00D96B80">
        <w:rPr>
          <w:rFonts w:ascii="Times New Roman" w:hAnsi="Times New Roman"/>
          <w:sz w:val="22"/>
          <w:szCs w:val="22"/>
        </w:rPr>
        <w:t xml:space="preserve">Commissioner Bugay made a motion to continue until </w:t>
      </w:r>
      <w:r w:rsidR="000B0840">
        <w:rPr>
          <w:rFonts w:ascii="Times New Roman" w:hAnsi="Times New Roman"/>
          <w:sz w:val="22"/>
          <w:szCs w:val="22"/>
        </w:rPr>
        <w:t>December 5</w:t>
      </w:r>
      <w:r w:rsidR="00493B86">
        <w:rPr>
          <w:rFonts w:ascii="Times New Roman" w:hAnsi="Times New Roman"/>
          <w:sz w:val="22"/>
          <w:szCs w:val="22"/>
        </w:rPr>
        <w:t>, 2019</w:t>
      </w:r>
      <w:r w:rsidR="00D96B80">
        <w:rPr>
          <w:rFonts w:ascii="Times New Roman" w:hAnsi="Times New Roman"/>
          <w:sz w:val="22"/>
          <w:szCs w:val="22"/>
        </w:rPr>
        <w:t xml:space="preserve">.  Commissioner </w:t>
      </w:r>
      <w:r w:rsidR="000B0840">
        <w:rPr>
          <w:rFonts w:ascii="Times New Roman" w:hAnsi="Times New Roman"/>
          <w:sz w:val="22"/>
          <w:szCs w:val="22"/>
        </w:rPr>
        <w:t>Haf</w:t>
      </w:r>
      <w:r w:rsidR="00613CF5">
        <w:rPr>
          <w:rFonts w:ascii="Times New Roman" w:hAnsi="Times New Roman"/>
          <w:sz w:val="22"/>
          <w:szCs w:val="22"/>
        </w:rPr>
        <w:t>r</w:t>
      </w:r>
      <w:r w:rsidR="000B0840">
        <w:rPr>
          <w:rFonts w:ascii="Times New Roman" w:hAnsi="Times New Roman"/>
          <w:sz w:val="22"/>
          <w:szCs w:val="22"/>
        </w:rPr>
        <w:t xml:space="preserve">ey </w:t>
      </w:r>
      <w:r w:rsidR="00D96B80">
        <w:rPr>
          <w:rFonts w:ascii="Times New Roman" w:hAnsi="Times New Roman"/>
          <w:sz w:val="22"/>
          <w:szCs w:val="22"/>
        </w:rPr>
        <w:t>seconded</w:t>
      </w:r>
      <w:r>
        <w:rPr>
          <w:rFonts w:ascii="Times New Roman" w:hAnsi="Times New Roman"/>
          <w:sz w:val="22"/>
          <w:szCs w:val="22"/>
        </w:rPr>
        <w:t>.</w:t>
      </w:r>
      <w:r w:rsidR="00D96B80">
        <w:rPr>
          <w:rFonts w:ascii="Times New Roman" w:hAnsi="Times New Roman"/>
          <w:sz w:val="22"/>
          <w:szCs w:val="22"/>
        </w:rPr>
        <w:t xml:space="preserve"> All were in favor. </w:t>
      </w:r>
    </w:p>
    <w:p w14:paraId="022A409A" w14:textId="77777777" w:rsidR="00051D05" w:rsidRDefault="00051D05" w:rsidP="000B0840">
      <w:pPr>
        <w:tabs>
          <w:tab w:val="left" w:pos="360"/>
          <w:tab w:val="left" w:pos="810"/>
        </w:tabs>
        <w:spacing w:after="40"/>
        <w:rPr>
          <w:rFonts w:ascii="Times New Roman" w:hAnsi="Times New Roman"/>
          <w:b/>
          <w:bCs/>
          <w:sz w:val="22"/>
          <w:szCs w:val="22"/>
          <w:u w:val="single"/>
        </w:rPr>
      </w:pPr>
    </w:p>
    <w:p w14:paraId="609CB759" w14:textId="3E29B28B" w:rsidR="009E0514" w:rsidRPr="009E0514" w:rsidRDefault="009E0514" w:rsidP="009E0514">
      <w:pPr>
        <w:tabs>
          <w:tab w:val="left" w:pos="360"/>
          <w:tab w:val="left" w:pos="810"/>
        </w:tabs>
        <w:spacing w:after="40"/>
        <w:ind w:left="810" w:hanging="450"/>
        <w:rPr>
          <w:rFonts w:ascii="Times New Roman" w:hAnsi="Times New Roman"/>
          <w:sz w:val="22"/>
          <w:szCs w:val="22"/>
        </w:rPr>
      </w:pPr>
      <w:r w:rsidRPr="009E0514">
        <w:rPr>
          <w:rFonts w:ascii="Times New Roman" w:hAnsi="Times New Roman"/>
          <w:b/>
          <w:bCs/>
          <w:sz w:val="22"/>
          <w:szCs w:val="22"/>
          <w:u w:val="single"/>
        </w:rPr>
        <w:t>230 Sprague Street (168-81), 230 Sprague Street, LLC Applicant – Scott Henderson,</w:t>
      </w:r>
      <w:r w:rsidR="00E44769">
        <w:rPr>
          <w:rFonts w:ascii="Times New Roman" w:hAnsi="Times New Roman"/>
          <w:b/>
          <w:bCs/>
          <w:sz w:val="22"/>
          <w:szCs w:val="22"/>
          <w:u w:val="single"/>
        </w:rPr>
        <w:t xml:space="preserve"> </w:t>
      </w:r>
      <w:r w:rsidR="002D734C">
        <w:rPr>
          <w:rFonts w:ascii="Times New Roman" w:hAnsi="Times New Roman"/>
          <w:b/>
          <w:bCs/>
          <w:sz w:val="22"/>
          <w:szCs w:val="22"/>
          <w:u w:val="single"/>
        </w:rPr>
        <w:t xml:space="preserve">Tony Ferrara, Henderson </w:t>
      </w:r>
      <w:r w:rsidRPr="009E0514">
        <w:rPr>
          <w:rFonts w:ascii="Times New Roman" w:hAnsi="Times New Roman"/>
          <w:b/>
          <w:bCs/>
          <w:sz w:val="22"/>
          <w:szCs w:val="22"/>
          <w:u w:val="single"/>
        </w:rPr>
        <w:t>Consulting Services, Representative</w:t>
      </w:r>
      <w:r w:rsidRPr="009E0514">
        <w:rPr>
          <w:rFonts w:ascii="Times New Roman" w:hAnsi="Times New Roman"/>
          <w:sz w:val="22"/>
          <w:szCs w:val="22"/>
        </w:rPr>
        <w:t xml:space="preserve"> – Demo and New SFD (MSMP 2019-15)</w:t>
      </w:r>
    </w:p>
    <w:p w14:paraId="7732C5FE" w14:textId="727FF8B0" w:rsidR="009E0514" w:rsidRDefault="009E0514" w:rsidP="009E0514">
      <w:pPr>
        <w:tabs>
          <w:tab w:val="left" w:pos="360"/>
          <w:tab w:val="left" w:pos="810"/>
        </w:tabs>
        <w:spacing w:after="40"/>
        <w:ind w:left="810" w:hanging="450"/>
        <w:rPr>
          <w:rFonts w:ascii="Times New Roman" w:hAnsi="Times New Roman"/>
          <w:sz w:val="22"/>
          <w:szCs w:val="22"/>
        </w:rPr>
      </w:pPr>
      <w:r w:rsidRPr="009E0514">
        <w:rPr>
          <w:rFonts w:ascii="Times New Roman" w:hAnsi="Times New Roman"/>
          <w:b/>
          <w:bCs/>
          <w:sz w:val="22"/>
          <w:szCs w:val="22"/>
          <w:u w:val="single"/>
        </w:rPr>
        <w:t xml:space="preserve">230 Sprague Street (168-159), 230 Sprague Street, LLC Applicant – Scott Henderson, </w:t>
      </w:r>
      <w:r w:rsidR="002D734C">
        <w:rPr>
          <w:rFonts w:ascii="Times New Roman" w:hAnsi="Times New Roman"/>
          <w:b/>
          <w:bCs/>
          <w:sz w:val="22"/>
          <w:szCs w:val="22"/>
          <w:u w:val="single"/>
        </w:rPr>
        <w:t xml:space="preserve"> Tony Ferrara, </w:t>
      </w:r>
      <w:r w:rsidRPr="009E0514">
        <w:rPr>
          <w:rFonts w:ascii="Times New Roman" w:hAnsi="Times New Roman"/>
          <w:b/>
          <w:bCs/>
          <w:sz w:val="22"/>
          <w:szCs w:val="22"/>
          <w:u w:val="single"/>
        </w:rPr>
        <w:t>Henderson Consulting Services, Representative</w:t>
      </w:r>
      <w:r w:rsidRPr="009E0514">
        <w:rPr>
          <w:rFonts w:ascii="Times New Roman" w:hAnsi="Times New Roman"/>
          <w:sz w:val="22"/>
          <w:szCs w:val="22"/>
        </w:rPr>
        <w:t xml:space="preserve"> – New SFD (MSMP 2019-16)</w:t>
      </w:r>
      <w:r w:rsidR="00E8786A">
        <w:rPr>
          <w:rFonts w:ascii="Times New Roman" w:hAnsi="Times New Roman"/>
          <w:sz w:val="22"/>
          <w:szCs w:val="22"/>
        </w:rPr>
        <w:t xml:space="preserve">.  Mr. Henderson and Tony Ferrara were present. </w:t>
      </w:r>
    </w:p>
    <w:p w14:paraId="1B9D4BD9" w14:textId="63C173D0" w:rsidR="009E0514" w:rsidRDefault="009E0514" w:rsidP="009E0514">
      <w:pPr>
        <w:tabs>
          <w:tab w:val="left" w:pos="360"/>
          <w:tab w:val="left" w:pos="810"/>
        </w:tabs>
        <w:spacing w:after="40"/>
        <w:ind w:left="810" w:hanging="450"/>
        <w:rPr>
          <w:rFonts w:ascii="Times New Roman" w:hAnsi="Times New Roman"/>
          <w:sz w:val="22"/>
          <w:szCs w:val="22"/>
        </w:rPr>
      </w:pPr>
    </w:p>
    <w:p w14:paraId="3669771A" w14:textId="282E5320" w:rsidR="002D734C" w:rsidRDefault="00E8786A" w:rsidP="00BC3C6A">
      <w:pPr>
        <w:tabs>
          <w:tab w:val="left" w:pos="360"/>
          <w:tab w:val="left" w:pos="810"/>
        </w:tabs>
        <w:spacing w:after="40"/>
        <w:ind w:left="810" w:hanging="450"/>
        <w:rPr>
          <w:rFonts w:ascii="Times New Roman" w:hAnsi="Times New Roman"/>
          <w:sz w:val="22"/>
          <w:szCs w:val="22"/>
        </w:rPr>
      </w:pPr>
      <w:r>
        <w:rPr>
          <w:rFonts w:ascii="Times New Roman" w:hAnsi="Times New Roman"/>
          <w:sz w:val="22"/>
          <w:szCs w:val="22"/>
        </w:rPr>
        <w:tab/>
        <w:t>Mr. He</w:t>
      </w:r>
      <w:r w:rsidR="000B0840">
        <w:rPr>
          <w:rFonts w:ascii="Times New Roman" w:hAnsi="Times New Roman"/>
          <w:sz w:val="22"/>
          <w:szCs w:val="22"/>
        </w:rPr>
        <w:t xml:space="preserve">nderson presented revised plans </w:t>
      </w:r>
      <w:r w:rsidR="00F454BE">
        <w:rPr>
          <w:rFonts w:ascii="Times New Roman" w:hAnsi="Times New Roman"/>
          <w:sz w:val="22"/>
          <w:szCs w:val="22"/>
        </w:rPr>
        <w:t>showing the</w:t>
      </w:r>
      <w:r w:rsidR="000B0840">
        <w:rPr>
          <w:rFonts w:ascii="Times New Roman" w:hAnsi="Times New Roman"/>
          <w:sz w:val="22"/>
          <w:szCs w:val="22"/>
        </w:rPr>
        <w:t xml:space="preserve"> limit of work</w:t>
      </w:r>
      <w:r w:rsidR="00F454BE">
        <w:rPr>
          <w:rFonts w:ascii="Times New Roman" w:hAnsi="Times New Roman"/>
          <w:sz w:val="22"/>
          <w:szCs w:val="22"/>
        </w:rPr>
        <w:t xml:space="preserve">, </w:t>
      </w:r>
      <w:r w:rsidR="000B0840">
        <w:rPr>
          <w:rFonts w:ascii="Times New Roman" w:hAnsi="Times New Roman"/>
          <w:sz w:val="22"/>
          <w:szCs w:val="22"/>
        </w:rPr>
        <w:t xml:space="preserve">re-grading </w:t>
      </w:r>
      <w:r w:rsidR="00F454BE">
        <w:rPr>
          <w:rFonts w:ascii="Times New Roman" w:hAnsi="Times New Roman"/>
          <w:sz w:val="22"/>
          <w:szCs w:val="22"/>
        </w:rPr>
        <w:t>at</w:t>
      </w:r>
      <w:r w:rsidR="000B0840">
        <w:rPr>
          <w:rFonts w:ascii="Times New Roman" w:hAnsi="Times New Roman"/>
          <w:sz w:val="22"/>
          <w:szCs w:val="22"/>
        </w:rPr>
        <w:t xml:space="preserve"> the back of property, a 3 foot over dig to the infiltration galley, 10</w:t>
      </w:r>
      <w:r w:rsidR="000D0742">
        <w:rPr>
          <w:rFonts w:ascii="Times New Roman" w:hAnsi="Times New Roman"/>
          <w:sz w:val="22"/>
          <w:szCs w:val="22"/>
        </w:rPr>
        <w:t>-</w:t>
      </w:r>
      <w:r w:rsidR="00613CF5">
        <w:rPr>
          <w:rFonts w:ascii="Times New Roman" w:hAnsi="Times New Roman"/>
          <w:sz w:val="22"/>
          <w:szCs w:val="22"/>
        </w:rPr>
        <w:t>ft</w:t>
      </w:r>
      <w:r w:rsidR="000B0840">
        <w:rPr>
          <w:rFonts w:ascii="Times New Roman" w:hAnsi="Times New Roman"/>
          <w:sz w:val="22"/>
          <w:szCs w:val="22"/>
        </w:rPr>
        <w:t xml:space="preserve"> setback </w:t>
      </w:r>
      <w:r w:rsidR="00F454BE">
        <w:rPr>
          <w:rFonts w:ascii="Times New Roman" w:hAnsi="Times New Roman"/>
          <w:sz w:val="22"/>
          <w:szCs w:val="22"/>
        </w:rPr>
        <w:t xml:space="preserve">of the infiltration system </w:t>
      </w:r>
      <w:r w:rsidR="000B0840">
        <w:rPr>
          <w:rFonts w:ascii="Times New Roman" w:hAnsi="Times New Roman"/>
          <w:sz w:val="22"/>
          <w:szCs w:val="22"/>
        </w:rPr>
        <w:t>to all property lines</w:t>
      </w:r>
      <w:r w:rsidR="00F454BE">
        <w:rPr>
          <w:rFonts w:ascii="Times New Roman" w:hAnsi="Times New Roman"/>
          <w:sz w:val="22"/>
          <w:szCs w:val="22"/>
        </w:rPr>
        <w:t>,</w:t>
      </w:r>
      <w:r w:rsidR="000B0840">
        <w:rPr>
          <w:rFonts w:ascii="Times New Roman" w:hAnsi="Times New Roman"/>
          <w:sz w:val="22"/>
          <w:szCs w:val="22"/>
        </w:rPr>
        <w:t xml:space="preserve"> and </w:t>
      </w:r>
      <w:r w:rsidR="00F454BE">
        <w:rPr>
          <w:rFonts w:ascii="Times New Roman" w:hAnsi="Times New Roman"/>
          <w:sz w:val="22"/>
          <w:szCs w:val="22"/>
        </w:rPr>
        <w:t>a debris</w:t>
      </w:r>
      <w:r w:rsidR="000B0840">
        <w:rPr>
          <w:rFonts w:ascii="Times New Roman" w:hAnsi="Times New Roman"/>
          <w:sz w:val="22"/>
          <w:szCs w:val="22"/>
        </w:rPr>
        <w:t xml:space="preserve"> hood to the </w:t>
      </w:r>
      <w:r w:rsidR="00F454BE">
        <w:rPr>
          <w:rFonts w:ascii="Times New Roman" w:hAnsi="Times New Roman"/>
          <w:sz w:val="22"/>
          <w:szCs w:val="22"/>
        </w:rPr>
        <w:t xml:space="preserve">on-site </w:t>
      </w:r>
      <w:r w:rsidR="000B0840">
        <w:rPr>
          <w:rFonts w:ascii="Times New Roman" w:hAnsi="Times New Roman"/>
          <w:sz w:val="22"/>
          <w:szCs w:val="22"/>
        </w:rPr>
        <w:t>catch basin.</w:t>
      </w:r>
    </w:p>
    <w:p w14:paraId="41C132F6" w14:textId="77777777" w:rsidR="00F454BE" w:rsidRDefault="00F454BE" w:rsidP="00BC3C6A">
      <w:pPr>
        <w:tabs>
          <w:tab w:val="left" w:pos="360"/>
          <w:tab w:val="left" w:pos="810"/>
        </w:tabs>
        <w:spacing w:after="40"/>
        <w:ind w:left="810" w:hanging="450"/>
        <w:rPr>
          <w:rFonts w:ascii="Times New Roman" w:hAnsi="Times New Roman"/>
          <w:sz w:val="22"/>
          <w:szCs w:val="22"/>
        </w:rPr>
      </w:pPr>
      <w:r>
        <w:rPr>
          <w:rFonts w:ascii="Times New Roman" w:hAnsi="Times New Roman"/>
          <w:sz w:val="22"/>
          <w:szCs w:val="22"/>
        </w:rPr>
        <w:tab/>
      </w:r>
    </w:p>
    <w:p w14:paraId="0FD175C6" w14:textId="7B42611A" w:rsidR="000B0840" w:rsidRDefault="00F454BE" w:rsidP="00BC3C6A">
      <w:pPr>
        <w:tabs>
          <w:tab w:val="left" w:pos="360"/>
          <w:tab w:val="left" w:pos="810"/>
        </w:tabs>
        <w:spacing w:after="40"/>
        <w:ind w:left="810" w:hanging="450"/>
        <w:rPr>
          <w:rFonts w:ascii="Times New Roman" w:hAnsi="Times New Roman"/>
          <w:sz w:val="22"/>
          <w:szCs w:val="22"/>
        </w:rPr>
      </w:pPr>
      <w:r>
        <w:rPr>
          <w:rFonts w:ascii="Times New Roman" w:hAnsi="Times New Roman"/>
          <w:sz w:val="22"/>
          <w:szCs w:val="22"/>
        </w:rPr>
        <w:lastRenderedPageBreak/>
        <w:tab/>
      </w:r>
      <w:r w:rsidR="0077664B">
        <w:rPr>
          <w:rFonts w:ascii="Times New Roman" w:hAnsi="Times New Roman"/>
          <w:sz w:val="22"/>
          <w:szCs w:val="22"/>
        </w:rPr>
        <w:t>Steve Gigliotti</w:t>
      </w:r>
      <w:r w:rsidR="000D0742">
        <w:rPr>
          <w:rFonts w:ascii="Times New Roman" w:hAnsi="Times New Roman"/>
          <w:sz w:val="22"/>
          <w:szCs w:val="22"/>
        </w:rPr>
        <w:t>,</w:t>
      </w:r>
      <w:r w:rsidR="0077664B">
        <w:rPr>
          <w:rFonts w:ascii="Times New Roman" w:hAnsi="Times New Roman"/>
          <w:sz w:val="22"/>
          <w:szCs w:val="22"/>
        </w:rPr>
        <w:t xml:space="preserve"> abutter</w:t>
      </w:r>
      <w:r w:rsidR="000D0742">
        <w:rPr>
          <w:rFonts w:ascii="Times New Roman" w:hAnsi="Times New Roman"/>
          <w:sz w:val="22"/>
          <w:szCs w:val="22"/>
        </w:rPr>
        <w:t>,</w:t>
      </w:r>
      <w:r w:rsidR="000B0840">
        <w:rPr>
          <w:rFonts w:ascii="Times New Roman" w:hAnsi="Times New Roman"/>
          <w:sz w:val="22"/>
          <w:szCs w:val="22"/>
        </w:rPr>
        <w:t xml:space="preserve"> </w:t>
      </w:r>
      <w:r>
        <w:rPr>
          <w:rFonts w:ascii="Times New Roman" w:hAnsi="Times New Roman"/>
          <w:sz w:val="22"/>
          <w:szCs w:val="22"/>
        </w:rPr>
        <w:t>expressed his continued</w:t>
      </w:r>
      <w:r w:rsidR="000B0840">
        <w:rPr>
          <w:rFonts w:ascii="Times New Roman" w:hAnsi="Times New Roman"/>
          <w:sz w:val="22"/>
          <w:szCs w:val="22"/>
        </w:rPr>
        <w:t xml:space="preserve"> concerned regarding </w:t>
      </w:r>
      <w:r>
        <w:rPr>
          <w:rFonts w:ascii="Times New Roman" w:hAnsi="Times New Roman"/>
          <w:sz w:val="22"/>
          <w:szCs w:val="22"/>
        </w:rPr>
        <w:t>runoff flooding the s</w:t>
      </w:r>
      <w:r w:rsidR="000B0840">
        <w:rPr>
          <w:rFonts w:ascii="Times New Roman" w:hAnsi="Times New Roman"/>
          <w:sz w:val="22"/>
          <w:szCs w:val="22"/>
        </w:rPr>
        <w:t xml:space="preserve">ide door to his house.  </w:t>
      </w:r>
      <w:r>
        <w:rPr>
          <w:rFonts w:ascii="Times New Roman" w:hAnsi="Times New Roman"/>
          <w:sz w:val="22"/>
          <w:szCs w:val="22"/>
        </w:rPr>
        <w:t>He mentioned that the developer had offered to improve drainage on his property to mitigate the potential for flooding.</w:t>
      </w:r>
    </w:p>
    <w:p w14:paraId="266BCBDF" w14:textId="77777777" w:rsidR="00BC3C6A" w:rsidRDefault="00BC3C6A" w:rsidP="000B0840">
      <w:pPr>
        <w:tabs>
          <w:tab w:val="left" w:pos="360"/>
          <w:tab w:val="left" w:pos="810"/>
        </w:tabs>
        <w:spacing w:after="40"/>
        <w:rPr>
          <w:rFonts w:ascii="Times New Roman" w:hAnsi="Times New Roman"/>
          <w:sz w:val="22"/>
          <w:szCs w:val="22"/>
        </w:rPr>
      </w:pPr>
    </w:p>
    <w:p w14:paraId="35CEE3CB" w14:textId="1AD3E28A" w:rsidR="002D734C" w:rsidRDefault="00BC3C6A" w:rsidP="002D734C">
      <w:pPr>
        <w:tabs>
          <w:tab w:val="left" w:pos="360"/>
          <w:tab w:val="left" w:pos="810"/>
        </w:tabs>
        <w:spacing w:after="40"/>
        <w:ind w:left="810" w:hanging="450"/>
        <w:rPr>
          <w:rFonts w:ascii="Times New Roman" w:hAnsi="Times New Roman"/>
          <w:sz w:val="22"/>
          <w:szCs w:val="22"/>
        </w:rPr>
      </w:pPr>
      <w:r>
        <w:rPr>
          <w:rFonts w:ascii="Times New Roman" w:hAnsi="Times New Roman"/>
          <w:sz w:val="22"/>
          <w:szCs w:val="22"/>
        </w:rPr>
        <w:tab/>
      </w:r>
      <w:r w:rsidR="002D734C">
        <w:rPr>
          <w:rFonts w:ascii="Times New Roman" w:hAnsi="Times New Roman"/>
          <w:sz w:val="22"/>
          <w:szCs w:val="22"/>
        </w:rPr>
        <w:t xml:space="preserve">Commissioner Bugay made a motion to </w:t>
      </w:r>
      <w:r w:rsidR="000B0840">
        <w:rPr>
          <w:rFonts w:ascii="Times New Roman" w:hAnsi="Times New Roman"/>
          <w:sz w:val="22"/>
          <w:szCs w:val="22"/>
        </w:rPr>
        <w:t xml:space="preserve">close the public hearing and issue </w:t>
      </w:r>
      <w:r w:rsidR="00F454BE">
        <w:rPr>
          <w:rFonts w:ascii="Times New Roman" w:hAnsi="Times New Roman"/>
          <w:sz w:val="22"/>
          <w:szCs w:val="22"/>
        </w:rPr>
        <w:t xml:space="preserve">the </w:t>
      </w:r>
      <w:r w:rsidR="000B0840">
        <w:rPr>
          <w:rFonts w:ascii="Times New Roman" w:hAnsi="Times New Roman"/>
          <w:sz w:val="22"/>
          <w:szCs w:val="22"/>
        </w:rPr>
        <w:t>MSMP</w:t>
      </w:r>
      <w:r>
        <w:rPr>
          <w:rFonts w:ascii="Times New Roman" w:hAnsi="Times New Roman"/>
          <w:sz w:val="22"/>
          <w:szCs w:val="22"/>
        </w:rPr>
        <w:t>.</w:t>
      </w:r>
      <w:r w:rsidR="002D734C">
        <w:rPr>
          <w:rFonts w:ascii="Times New Roman" w:hAnsi="Times New Roman"/>
          <w:sz w:val="22"/>
          <w:szCs w:val="22"/>
        </w:rPr>
        <w:t xml:space="preserve">  Commissioner</w:t>
      </w:r>
      <w:r w:rsidR="000B0840">
        <w:rPr>
          <w:rFonts w:ascii="Times New Roman" w:hAnsi="Times New Roman"/>
          <w:sz w:val="22"/>
          <w:szCs w:val="22"/>
        </w:rPr>
        <w:t xml:space="preserve"> Hafrey </w:t>
      </w:r>
      <w:r w:rsidR="002D734C">
        <w:rPr>
          <w:rFonts w:ascii="Times New Roman" w:hAnsi="Times New Roman"/>
          <w:sz w:val="22"/>
          <w:szCs w:val="22"/>
        </w:rPr>
        <w:t xml:space="preserve">seconded. All were in favor. </w:t>
      </w:r>
    </w:p>
    <w:p w14:paraId="59185147" w14:textId="44D55BAE" w:rsidR="0077664B" w:rsidRDefault="0077664B" w:rsidP="002D734C">
      <w:pPr>
        <w:tabs>
          <w:tab w:val="left" w:pos="360"/>
          <w:tab w:val="left" w:pos="810"/>
        </w:tabs>
        <w:spacing w:after="40"/>
        <w:ind w:left="810" w:hanging="450"/>
        <w:rPr>
          <w:rFonts w:ascii="Times New Roman" w:hAnsi="Times New Roman"/>
          <w:sz w:val="22"/>
          <w:szCs w:val="22"/>
        </w:rPr>
      </w:pPr>
    </w:p>
    <w:p w14:paraId="482AFDA0" w14:textId="3D1E1746" w:rsidR="008013AA" w:rsidRPr="000D0742" w:rsidRDefault="008013AA" w:rsidP="002D734C">
      <w:pPr>
        <w:tabs>
          <w:tab w:val="left" w:pos="360"/>
          <w:tab w:val="left" w:pos="810"/>
        </w:tabs>
        <w:spacing w:after="40"/>
        <w:ind w:left="810" w:hanging="450"/>
        <w:rPr>
          <w:rFonts w:ascii="Times New Roman" w:hAnsi="Times New Roman"/>
          <w:b/>
          <w:bCs/>
          <w:sz w:val="22"/>
          <w:szCs w:val="22"/>
        </w:rPr>
      </w:pPr>
      <w:r w:rsidRPr="000D0742">
        <w:rPr>
          <w:rFonts w:ascii="Times New Roman" w:hAnsi="Times New Roman"/>
          <w:b/>
          <w:bCs/>
          <w:sz w:val="22"/>
          <w:szCs w:val="22"/>
        </w:rPr>
        <w:t xml:space="preserve">New Applications: </w:t>
      </w:r>
    </w:p>
    <w:p w14:paraId="733D0673" w14:textId="07B877A6" w:rsidR="00D97D91" w:rsidRPr="00D97D91" w:rsidRDefault="005A08DF" w:rsidP="002D734C">
      <w:pPr>
        <w:tabs>
          <w:tab w:val="left" w:pos="360"/>
          <w:tab w:val="left" w:pos="810"/>
        </w:tabs>
        <w:spacing w:after="40"/>
        <w:ind w:left="810" w:hanging="450"/>
        <w:rPr>
          <w:rFonts w:ascii="Times New Roman" w:hAnsi="Times New Roman"/>
          <w:sz w:val="22"/>
          <w:szCs w:val="22"/>
        </w:rPr>
      </w:pPr>
      <w:r w:rsidRPr="005A08DF">
        <w:rPr>
          <w:rFonts w:ascii="Times New Roman" w:hAnsi="Times New Roman"/>
          <w:b/>
          <w:bCs/>
          <w:sz w:val="22"/>
          <w:szCs w:val="22"/>
        </w:rPr>
        <w:t xml:space="preserve">  </w:t>
      </w:r>
      <w:r w:rsidR="00D97D91">
        <w:rPr>
          <w:rFonts w:ascii="Times New Roman" w:hAnsi="Times New Roman"/>
          <w:b/>
          <w:bCs/>
          <w:sz w:val="22"/>
          <w:szCs w:val="22"/>
          <w:u w:val="single"/>
        </w:rPr>
        <w:t xml:space="preserve">177 Meadowbrook Rd, Marie </w:t>
      </w:r>
      <w:r w:rsidR="00613CF5">
        <w:rPr>
          <w:rFonts w:ascii="Times New Roman" w:hAnsi="Times New Roman"/>
          <w:b/>
          <w:bCs/>
          <w:sz w:val="22"/>
          <w:szCs w:val="22"/>
          <w:u w:val="single"/>
        </w:rPr>
        <w:t>Louise</w:t>
      </w:r>
      <w:r w:rsidR="00D97D91">
        <w:rPr>
          <w:rFonts w:ascii="Times New Roman" w:hAnsi="Times New Roman"/>
          <w:b/>
          <w:bCs/>
          <w:sz w:val="22"/>
          <w:szCs w:val="22"/>
          <w:u w:val="single"/>
        </w:rPr>
        <w:t xml:space="preserve"> Kehoe and Family, Applicant-Paul Lindholm, Representative- </w:t>
      </w:r>
      <w:r w:rsidR="00D97D91">
        <w:rPr>
          <w:rFonts w:ascii="Times New Roman" w:hAnsi="Times New Roman"/>
          <w:sz w:val="22"/>
          <w:szCs w:val="22"/>
        </w:rPr>
        <w:t>New SFD on undeveloped lot (DEP #141-TBD,</w:t>
      </w:r>
      <w:r w:rsidR="000D0742">
        <w:rPr>
          <w:rFonts w:ascii="Times New Roman" w:hAnsi="Times New Roman"/>
          <w:sz w:val="22"/>
          <w:szCs w:val="22"/>
        </w:rPr>
        <w:t xml:space="preserve"> </w:t>
      </w:r>
      <w:r w:rsidR="00D97D91">
        <w:rPr>
          <w:rFonts w:ascii="Times New Roman" w:hAnsi="Times New Roman"/>
          <w:sz w:val="22"/>
          <w:szCs w:val="22"/>
        </w:rPr>
        <w:t xml:space="preserve">MSMP 2019-07). Commissioner Bugay made  motion to continue December 5, 2019.  Commissioner Radner </w:t>
      </w:r>
      <w:r w:rsidR="00896AF6">
        <w:rPr>
          <w:rFonts w:ascii="Times New Roman" w:hAnsi="Times New Roman"/>
          <w:sz w:val="22"/>
          <w:szCs w:val="22"/>
        </w:rPr>
        <w:t>s</w:t>
      </w:r>
      <w:r w:rsidR="00D97D91">
        <w:rPr>
          <w:rFonts w:ascii="Times New Roman" w:hAnsi="Times New Roman"/>
          <w:sz w:val="22"/>
          <w:szCs w:val="22"/>
        </w:rPr>
        <w:t xml:space="preserve">econded. All were in favor. </w:t>
      </w:r>
    </w:p>
    <w:p w14:paraId="2226FB10" w14:textId="77777777" w:rsidR="008013AA" w:rsidRDefault="008013AA" w:rsidP="002D734C">
      <w:pPr>
        <w:tabs>
          <w:tab w:val="left" w:pos="360"/>
          <w:tab w:val="left" w:pos="810"/>
        </w:tabs>
        <w:spacing w:after="40"/>
        <w:ind w:left="810" w:hanging="450"/>
        <w:rPr>
          <w:rFonts w:ascii="Times New Roman" w:hAnsi="Times New Roman"/>
          <w:sz w:val="22"/>
          <w:szCs w:val="22"/>
        </w:rPr>
      </w:pPr>
    </w:p>
    <w:p w14:paraId="03B0EFF0" w14:textId="4DA6813A" w:rsidR="0077664B" w:rsidRPr="0077664B" w:rsidRDefault="0077664B" w:rsidP="002D734C">
      <w:pPr>
        <w:tabs>
          <w:tab w:val="left" w:pos="360"/>
          <w:tab w:val="left" w:pos="810"/>
        </w:tabs>
        <w:spacing w:after="40"/>
        <w:ind w:left="810" w:hanging="450"/>
        <w:rPr>
          <w:rFonts w:ascii="Times New Roman" w:hAnsi="Times New Roman"/>
          <w:b/>
          <w:bCs/>
          <w:sz w:val="22"/>
          <w:szCs w:val="22"/>
        </w:rPr>
      </w:pPr>
      <w:r w:rsidRPr="0077664B">
        <w:rPr>
          <w:rFonts w:ascii="Times New Roman" w:hAnsi="Times New Roman"/>
          <w:b/>
          <w:bCs/>
          <w:sz w:val="22"/>
          <w:szCs w:val="22"/>
          <w:u w:val="single"/>
        </w:rPr>
        <w:t>45 Thomas</w:t>
      </w:r>
      <w:r>
        <w:rPr>
          <w:rFonts w:ascii="Times New Roman" w:hAnsi="Times New Roman"/>
          <w:b/>
          <w:bCs/>
          <w:sz w:val="22"/>
          <w:szCs w:val="22"/>
          <w:u w:val="single"/>
        </w:rPr>
        <w:t xml:space="preserve"> Street, Perkins and Georgina Erase, Applicant-Paul Lindholm, Representative-</w:t>
      </w:r>
      <w:r w:rsidRPr="0077664B">
        <w:rPr>
          <w:rFonts w:ascii="Times New Roman" w:hAnsi="Times New Roman"/>
          <w:sz w:val="22"/>
          <w:szCs w:val="22"/>
        </w:rPr>
        <w:t>New modular SFD on existing foundation (RDA</w:t>
      </w:r>
      <w:r w:rsidRPr="0077664B">
        <w:rPr>
          <w:rFonts w:ascii="Times New Roman" w:hAnsi="Times New Roman"/>
          <w:b/>
          <w:bCs/>
          <w:sz w:val="22"/>
          <w:szCs w:val="22"/>
        </w:rPr>
        <w:t xml:space="preserve"> </w:t>
      </w:r>
      <w:r w:rsidRPr="0077664B">
        <w:rPr>
          <w:rFonts w:ascii="Times New Roman" w:hAnsi="Times New Roman"/>
          <w:sz w:val="22"/>
          <w:szCs w:val="22"/>
        </w:rPr>
        <w:t>2019-08)</w:t>
      </w:r>
      <w:r>
        <w:rPr>
          <w:rFonts w:ascii="Times New Roman" w:hAnsi="Times New Roman"/>
          <w:sz w:val="22"/>
          <w:szCs w:val="22"/>
        </w:rPr>
        <w:t xml:space="preserve">. </w:t>
      </w:r>
      <w:r w:rsidR="00896AF6">
        <w:rPr>
          <w:rFonts w:ascii="Times New Roman" w:hAnsi="Times New Roman"/>
          <w:sz w:val="22"/>
          <w:szCs w:val="22"/>
        </w:rPr>
        <w:t xml:space="preserve"> Paul Lindholm, Georgina and Perkins Erase were present.</w:t>
      </w:r>
    </w:p>
    <w:p w14:paraId="329DCC9C" w14:textId="77777777" w:rsidR="00896AF6" w:rsidRDefault="0077664B" w:rsidP="008013AA">
      <w:pPr>
        <w:tabs>
          <w:tab w:val="left" w:pos="360"/>
          <w:tab w:val="left" w:pos="810"/>
        </w:tabs>
        <w:spacing w:after="40"/>
        <w:ind w:left="810" w:hanging="450"/>
        <w:rPr>
          <w:rFonts w:ascii="Times New Roman" w:hAnsi="Times New Roman"/>
          <w:sz w:val="22"/>
          <w:szCs w:val="22"/>
        </w:rPr>
      </w:pPr>
      <w:r>
        <w:rPr>
          <w:rFonts w:ascii="Times New Roman" w:hAnsi="Times New Roman"/>
          <w:sz w:val="22"/>
          <w:szCs w:val="22"/>
        </w:rPr>
        <w:tab/>
      </w:r>
    </w:p>
    <w:p w14:paraId="7F031E14" w14:textId="1B57FB1D" w:rsidR="00896AF6" w:rsidRDefault="00896AF6" w:rsidP="008013AA">
      <w:pPr>
        <w:tabs>
          <w:tab w:val="left" w:pos="360"/>
          <w:tab w:val="left" w:pos="810"/>
        </w:tabs>
        <w:spacing w:after="40"/>
        <w:ind w:left="810" w:hanging="450"/>
        <w:rPr>
          <w:rFonts w:ascii="Times New Roman" w:hAnsi="Times New Roman"/>
          <w:sz w:val="22"/>
          <w:szCs w:val="22"/>
        </w:rPr>
      </w:pPr>
      <w:r>
        <w:rPr>
          <w:rFonts w:ascii="Times New Roman" w:hAnsi="Times New Roman"/>
          <w:sz w:val="22"/>
          <w:szCs w:val="22"/>
        </w:rPr>
        <w:tab/>
      </w:r>
      <w:r w:rsidR="0077664B">
        <w:rPr>
          <w:rFonts w:ascii="Times New Roman" w:hAnsi="Times New Roman"/>
          <w:sz w:val="22"/>
          <w:szCs w:val="22"/>
        </w:rPr>
        <w:t xml:space="preserve">Mr. Lindholm </w:t>
      </w:r>
      <w:r>
        <w:rPr>
          <w:rFonts w:ascii="Times New Roman" w:hAnsi="Times New Roman"/>
          <w:sz w:val="22"/>
          <w:szCs w:val="22"/>
        </w:rPr>
        <w:t xml:space="preserve">presented plans showing a </w:t>
      </w:r>
      <w:r w:rsidR="0077664B">
        <w:rPr>
          <w:rFonts w:ascii="Times New Roman" w:hAnsi="Times New Roman"/>
          <w:sz w:val="22"/>
          <w:szCs w:val="22"/>
        </w:rPr>
        <w:t xml:space="preserve">proposed </w:t>
      </w:r>
      <w:r>
        <w:rPr>
          <w:rFonts w:ascii="Times New Roman" w:hAnsi="Times New Roman"/>
          <w:sz w:val="22"/>
          <w:szCs w:val="22"/>
        </w:rPr>
        <w:t>mo</w:t>
      </w:r>
      <w:r w:rsidR="0077664B">
        <w:rPr>
          <w:rFonts w:ascii="Times New Roman" w:hAnsi="Times New Roman"/>
          <w:sz w:val="22"/>
          <w:szCs w:val="22"/>
        </w:rPr>
        <w:t>dular home and stated that it would disturb less than 500 sq ft of ground surface. The applicants would use the existing foundation.  There remains to be no existing sewer connection.  He stated that the footprint would remain the same</w:t>
      </w:r>
      <w:r>
        <w:rPr>
          <w:rFonts w:ascii="Times New Roman" w:hAnsi="Times New Roman"/>
          <w:sz w:val="22"/>
          <w:szCs w:val="22"/>
        </w:rPr>
        <w:t xml:space="preserve">, </w:t>
      </w:r>
      <w:r w:rsidR="00613CF5">
        <w:rPr>
          <w:rFonts w:ascii="Times New Roman" w:hAnsi="Times New Roman"/>
          <w:sz w:val="22"/>
          <w:szCs w:val="22"/>
        </w:rPr>
        <w:t xml:space="preserve">except for </w:t>
      </w:r>
      <w:r>
        <w:rPr>
          <w:rFonts w:ascii="Times New Roman" w:hAnsi="Times New Roman"/>
          <w:sz w:val="22"/>
          <w:szCs w:val="22"/>
        </w:rPr>
        <w:t>a bump-out on the side of the house outside of the buffer zone.</w:t>
      </w:r>
      <w:r w:rsidR="0077664B">
        <w:rPr>
          <w:rFonts w:ascii="Times New Roman" w:hAnsi="Times New Roman"/>
          <w:sz w:val="22"/>
          <w:szCs w:val="22"/>
        </w:rPr>
        <w:t xml:space="preserve"> The applicants also want to be granted a waiver </w:t>
      </w:r>
      <w:r>
        <w:rPr>
          <w:rFonts w:ascii="Times New Roman" w:hAnsi="Times New Roman"/>
          <w:sz w:val="22"/>
          <w:szCs w:val="22"/>
        </w:rPr>
        <w:t xml:space="preserve"> for </w:t>
      </w:r>
      <w:r w:rsidR="000D0742">
        <w:rPr>
          <w:rFonts w:ascii="Times New Roman" w:hAnsi="Times New Roman"/>
          <w:sz w:val="22"/>
          <w:szCs w:val="22"/>
        </w:rPr>
        <w:t>providing stormwater improvements</w:t>
      </w:r>
      <w:r w:rsidR="0077664B">
        <w:rPr>
          <w:rFonts w:ascii="Times New Roman" w:hAnsi="Times New Roman"/>
          <w:sz w:val="22"/>
          <w:szCs w:val="22"/>
        </w:rPr>
        <w:t xml:space="preserve">. The ConCom </w:t>
      </w:r>
      <w:r>
        <w:rPr>
          <w:rFonts w:ascii="Times New Roman" w:hAnsi="Times New Roman"/>
          <w:sz w:val="22"/>
          <w:szCs w:val="22"/>
        </w:rPr>
        <w:t>discussed whether the</w:t>
      </w:r>
      <w:r w:rsidR="008013AA">
        <w:rPr>
          <w:rFonts w:ascii="Times New Roman" w:hAnsi="Times New Roman"/>
          <w:sz w:val="22"/>
          <w:szCs w:val="22"/>
        </w:rPr>
        <w:t xml:space="preserve"> project required a Stormwater permit in addition to the RDA. ConCom proposed a site </w:t>
      </w:r>
      <w:r w:rsidR="00613CF5">
        <w:rPr>
          <w:rFonts w:ascii="Times New Roman" w:hAnsi="Times New Roman"/>
          <w:sz w:val="22"/>
          <w:szCs w:val="22"/>
        </w:rPr>
        <w:t>visit and</w:t>
      </w:r>
      <w:r w:rsidR="008013AA">
        <w:rPr>
          <w:rFonts w:ascii="Times New Roman" w:hAnsi="Times New Roman"/>
          <w:sz w:val="22"/>
          <w:szCs w:val="22"/>
        </w:rPr>
        <w:t xml:space="preserve"> </w:t>
      </w:r>
      <w:r>
        <w:rPr>
          <w:rFonts w:ascii="Times New Roman" w:hAnsi="Times New Roman"/>
          <w:sz w:val="22"/>
          <w:szCs w:val="22"/>
        </w:rPr>
        <w:t>suggested</w:t>
      </w:r>
      <w:r w:rsidR="008013AA">
        <w:rPr>
          <w:rFonts w:ascii="Times New Roman" w:hAnsi="Times New Roman"/>
          <w:sz w:val="22"/>
          <w:szCs w:val="22"/>
        </w:rPr>
        <w:t xml:space="preserve"> </w:t>
      </w:r>
      <w:r>
        <w:rPr>
          <w:rFonts w:ascii="Times New Roman" w:hAnsi="Times New Roman"/>
          <w:sz w:val="22"/>
          <w:szCs w:val="22"/>
        </w:rPr>
        <w:t xml:space="preserve">possibly requiring </w:t>
      </w:r>
      <w:r w:rsidR="008013AA">
        <w:rPr>
          <w:rFonts w:ascii="Times New Roman" w:hAnsi="Times New Roman"/>
          <w:sz w:val="22"/>
          <w:szCs w:val="22"/>
        </w:rPr>
        <w:t>a p</w:t>
      </w:r>
      <w:r>
        <w:rPr>
          <w:rFonts w:ascii="Times New Roman" w:hAnsi="Times New Roman"/>
          <w:sz w:val="22"/>
          <w:szCs w:val="22"/>
        </w:rPr>
        <w:t>l</w:t>
      </w:r>
      <w:r w:rsidR="008013AA">
        <w:rPr>
          <w:rFonts w:ascii="Times New Roman" w:hAnsi="Times New Roman"/>
          <w:sz w:val="22"/>
          <w:szCs w:val="22"/>
        </w:rPr>
        <w:t xml:space="preserve">anting plan in lieu of the infiltration galley. Agent Brown will review the Wetlands bylaw to clarify Stormwater requirements.  </w:t>
      </w:r>
    </w:p>
    <w:p w14:paraId="21C47770" w14:textId="77777777" w:rsidR="00896AF6" w:rsidRDefault="00896AF6" w:rsidP="008013AA">
      <w:pPr>
        <w:tabs>
          <w:tab w:val="left" w:pos="360"/>
          <w:tab w:val="left" w:pos="810"/>
        </w:tabs>
        <w:spacing w:after="40"/>
        <w:ind w:left="810" w:hanging="450"/>
        <w:rPr>
          <w:rFonts w:ascii="Times New Roman" w:hAnsi="Times New Roman"/>
          <w:sz w:val="22"/>
          <w:szCs w:val="22"/>
        </w:rPr>
      </w:pPr>
      <w:r>
        <w:rPr>
          <w:rFonts w:ascii="Times New Roman" w:hAnsi="Times New Roman"/>
          <w:sz w:val="22"/>
          <w:szCs w:val="22"/>
        </w:rPr>
        <w:tab/>
      </w:r>
    </w:p>
    <w:p w14:paraId="3F9FA564" w14:textId="2D4C4704" w:rsidR="00896AF6" w:rsidRDefault="00896AF6" w:rsidP="008013AA">
      <w:pPr>
        <w:tabs>
          <w:tab w:val="left" w:pos="360"/>
          <w:tab w:val="left" w:pos="810"/>
        </w:tabs>
        <w:spacing w:after="40"/>
        <w:ind w:left="810" w:hanging="450"/>
        <w:rPr>
          <w:rFonts w:ascii="Times New Roman" w:hAnsi="Times New Roman"/>
          <w:sz w:val="22"/>
          <w:szCs w:val="22"/>
        </w:rPr>
      </w:pPr>
      <w:r>
        <w:rPr>
          <w:rFonts w:ascii="Times New Roman" w:hAnsi="Times New Roman"/>
          <w:sz w:val="22"/>
          <w:szCs w:val="22"/>
        </w:rPr>
        <w:tab/>
      </w:r>
      <w:r w:rsidR="008013AA">
        <w:rPr>
          <w:rFonts w:ascii="Times New Roman" w:hAnsi="Times New Roman"/>
          <w:sz w:val="22"/>
          <w:szCs w:val="22"/>
        </w:rPr>
        <w:t xml:space="preserve">Kevin </w:t>
      </w:r>
      <w:proofErr w:type="spellStart"/>
      <w:r w:rsidR="008013AA">
        <w:rPr>
          <w:rFonts w:ascii="Times New Roman" w:hAnsi="Times New Roman"/>
          <w:sz w:val="22"/>
          <w:szCs w:val="22"/>
        </w:rPr>
        <w:t>Scoll</w:t>
      </w:r>
      <w:r w:rsidR="000D0742">
        <w:rPr>
          <w:rFonts w:ascii="Times New Roman" w:hAnsi="Times New Roman"/>
          <w:sz w:val="22"/>
          <w:szCs w:val="22"/>
        </w:rPr>
        <w:t>a</w:t>
      </w:r>
      <w:r w:rsidR="008013AA">
        <w:rPr>
          <w:rFonts w:ascii="Times New Roman" w:hAnsi="Times New Roman"/>
          <w:sz w:val="22"/>
          <w:szCs w:val="22"/>
        </w:rPr>
        <w:t>n</w:t>
      </w:r>
      <w:proofErr w:type="spellEnd"/>
      <w:r w:rsidR="008013AA">
        <w:rPr>
          <w:rFonts w:ascii="Times New Roman" w:hAnsi="Times New Roman"/>
          <w:sz w:val="22"/>
          <w:szCs w:val="22"/>
        </w:rPr>
        <w:t xml:space="preserve">, </w:t>
      </w:r>
      <w:r>
        <w:rPr>
          <w:rFonts w:ascii="Times New Roman" w:hAnsi="Times New Roman"/>
          <w:sz w:val="22"/>
          <w:szCs w:val="22"/>
        </w:rPr>
        <w:t>an abutt</w:t>
      </w:r>
      <w:r w:rsidR="008013AA">
        <w:rPr>
          <w:rFonts w:ascii="Times New Roman" w:hAnsi="Times New Roman"/>
          <w:sz w:val="22"/>
          <w:szCs w:val="22"/>
        </w:rPr>
        <w:t>er</w:t>
      </w:r>
      <w:r w:rsidR="000D0742">
        <w:rPr>
          <w:rFonts w:ascii="Times New Roman" w:hAnsi="Times New Roman"/>
          <w:sz w:val="22"/>
          <w:szCs w:val="22"/>
        </w:rPr>
        <w:t>,</w:t>
      </w:r>
      <w:r w:rsidR="008013AA">
        <w:rPr>
          <w:rFonts w:ascii="Times New Roman" w:hAnsi="Times New Roman"/>
          <w:sz w:val="22"/>
          <w:szCs w:val="22"/>
        </w:rPr>
        <w:t xml:space="preserve"> stated that </w:t>
      </w:r>
      <w:r>
        <w:rPr>
          <w:rFonts w:ascii="Times New Roman" w:hAnsi="Times New Roman"/>
          <w:sz w:val="22"/>
          <w:szCs w:val="22"/>
        </w:rPr>
        <w:t xml:space="preserve">the house has been in </w:t>
      </w:r>
      <w:r w:rsidR="008013AA">
        <w:rPr>
          <w:rFonts w:ascii="Times New Roman" w:hAnsi="Times New Roman"/>
          <w:sz w:val="22"/>
          <w:szCs w:val="22"/>
        </w:rPr>
        <w:t>poor shape</w:t>
      </w:r>
      <w:r>
        <w:rPr>
          <w:rFonts w:ascii="Times New Roman" w:hAnsi="Times New Roman"/>
          <w:sz w:val="22"/>
          <w:szCs w:val="22"/>
        </w:rPr>
        <w:t xml:space="preserve"> for many years</w:t>
      </w:r>
      <w:r w:rsidR="008013AA">
        <w:rPr>
          <w:rFonts w:ascii="Times New Roman" w:hAnsi="Times New Roman"/>
          <w:sz w:val="22"/>
          <w:szCs w:val="22"/>
        </w:rPr>
        <w:t xml:space="preserve"> and </w:t>
      </w:r>
      <w:r w:rsidR="002B2DE4">
        <w:rPr>
          <w:rFonts w:ascii="Times New Roman" w:hAnsi="Times New Roman"/>
          <w:sz w:val="22"/>
          <w:szCs w:val="22"/>
        </w:rPr>
        <w:t xml:space="preserve">he suggested </w:t>
      </w:r>
      <w:r w:rsidR="008013AA">
        <w:rPr>
          <w:rFonts w:ascii="Times New Roman" w:hAnsi="Times New Roman"/>
          <w:sz w:val="22"/>
          <w:szCs w:val="22"/>
        </w:rPr>
        <w:t xml:space="preserve">the basement </w:t>
      </w:r>
      <w:r w:rsidR="002B2DE4">
        <w:rPr>
          <w:rFonts w:ascii="Times New Roman" w:hAnsi="Times New Roman"/>
          <w:sz w:val="22"/>
          <w:szCs w:val="22"/>
        </w:rPr>
        <w:t>might</w:t>
      </w:r>
      <w:r w:rsidR="008013AA">
        <w:rPr>
          <w:rFonts w:ascii="Times New Roman" w:hAnsi="Times New Roman"/>
          <w:sz w:val="22"/>
          <w:szCs w:val="22"/>
        </w:rPr>
        <w:t xml:space="preserve"> fill with water</w:t>
      </w:r>
      <w:r w:rsidR="002B2DE4">
        <w:rPr>
          <w:rFonts w:ascii="Times New Roman" w:hAnsi="Times New Roman"/>
          <w:sz w:val="22"/>
          <w:szCs w:val="22"/>
        </w:rPr>
        <w:t xml:space="preserve"> and he mentioned that the existing foundation was not in good shape</w:t>
      </w:r>
      <w:r w:rsidR="008013AA">
        <w:rPr>
          <w:rFonts w:ascii="Times New Roman" w:hAnsi="Times New Roman"/>
          <w:sz w:val="22"/>
          <w:szCs w:val="22"/>
        </w:rPr>
        <w:t xml:space="preserve">.  </w:t>
      </w:r>
    </w:p>
    <w:p w14:paraId="6737C2A2" w14:textId="624D3766" w:rsidR="008013AA" w:rsidRDefault="00896AF6" w:rsidP="008013AA">
      <w:pPr>
        <w:tabs>
          <w:tab w:val="left" w:pos="360"/>
          <w:tab w:val="left" w:pos="810"/>
        </w:tabs>
        <w:spacing w:after="40"/>
        <w:ind w:left="810" w:hanging="450"/>
        <w:rPr>
          <w:rFonts w:ascii="Times New Roman" w:hAnsi="Times New Roman"/>
          <w:sz w:val="22"/>
          <w:szCs w:val="22"/>
        </w:rPr>
      </w:pPr>
      <w:r>
        <w:rPr>
          <w:rFonts w:ascii="Times New Roman" w:hAnsi="Times New Roman"/>
          <w:sz w:val="22"/>
          <w:szCs w:val="22"/>
        </w:rPr>
        <w:tab/>
      </w:r>
      <w:r w:rsidR="008013AA">
        <w:rPr>
          <w:rFonts w:ascii="Times New Roman" w:hAnsi="Times New Roman"/>
          <w:sz w:val="22"/>
          <w:szCs w:val="22"/>
        </w:rPr>
        <w:t>Mr. Townsend</w:t>
      </w:r>
      <w:r>
        <w:rPr>
          <w:rFonts w:ascii="Times New Roman" w:hAnsi="Times New Roman"/>
          <w:sz w:val="22"/>
          <w:szCs w:val="22"/>
        </w:rPr>
        <w:t xml:space="preserve">, of the modular house firm, </w:t>
      </w:r>
      <w:r w:rsidR="008013AA">
        <w:rPr>
          <w:rFonts w:ascii="Times New Roman" w:hAnsi="Times New Roman"/>
          <w:sz w:val="22"/>
          <w:szCs w:val="22"/>
        </w:rPr>
        <w:t>stated that a new house has been designed, and ok’d by an architectural engineer</w:t>
      </w:r>
      <w:r>
        <w:rPr>
          <w:rFonts w:ascii="Times New Roman" w:hAnsi="Times New Roman"/>
          <w:sz w:val="22"/>
          <w:szCs w:val="22"/>
        </w:rPr>
        <w:t xml:space="preserve">.  He stated that it could be built </w:t>
      </w:r>
      <w:r w:rsidR="008013AA">
        <w:rPr>
          <w:rFonts w:ascii="Times New Roman" w:hAnsi="Times New Roman"/>
          <w:sz w:val="22"/>
          <w:szCs w:val="22"/>
        </w:rPr>
        <w:t xml:space="preserve">within 30-60 days of </w:t>
      </w:r>
      <w:r>
        <w:rPr>
          <w:rFonts w:ascii="Times New Roman" w:hAnsi="Times New Roman"/>
          <w:sz w:val="22"/>
          <w:szCs w:val="22"/>
        </w:rPr>
        <w:t>obtaining</w:t>
      </w:r>
      <w:r w:rsidR="008013AA">
        <w:rPr>
          <w:rFonts w:ascii="Times New Roman" w:hAnsi="Times New Roman"/>
          <w:sz w:val="22"/>
          <w:szCs w:val="22"/>
        </w:rPr>
        <w:t xml:space="preserve"> permits</w:t>
      </w:r>
      <w:r>
        <w:rPr>
          <w:rFonts w:ascii="Times New Roman" w:hAnsi="Times New Roman"/>
          <w:sz w:val="22"/>
          <w:szCs w:val="22"/>
        </w:rPr>
        <w:t xml:space="preserve"> and</w:t>
      </w:r>
      <w:r w:rsidR="008013AA">
        <w:rPr>
          <w:rFonts w:ascii="Times New Roman" w:hAnsi="Times New Roman"/>
          <w:sz w:val="22"/>
          <w:szCs w:val="22"/>
        </w:rPr>
        <w:t xml:space="preserve"> could be installed 1-2 day</w:t>
      </w:r>
      <w:r w:rsidR="00613CF5">
        <w:rPr>
          <w:rFonts w:ascii="Times New Roman" w:hAnsi="Times New Roman"/>
          <w:sz w:val="22"/>
          <w:szCs w:val="22"/>
        </w:rPr>
        <w:t>s</w:t>
      </w:r>
      <w:r w:rsidR="008013AA">
        <w:rPr>
          <w:rFonts w:ascii="Times New Roman" w:hAnsi="Times New Roman"/>
          <w:sz w:val="22"/>
          <w:szCs w:val="22"/>
        </w:rPr>
        <w:t xml:space="preserve"> </w:t>
      </w:r>
      <w:r>
        <w:rPr>
          <w:rFonts w:ascii="Times New Roman" w:hAnsi="Times New Roman"/>
          <w:sz w:val="22"/>
          <w:szCs w:val="22"/>
        </w:rPr>
        <w:t>ther</w:t>
      </w:r>
      <w:r w:rsidR="00613CF5">
        <w:rPr>
          <w:rFonts w:ascii="Times New Roman" w:hAnsi="Times New Roman"/>
          <w:sz w:val="22"/>
          <w:szCs w:val="22"/>
        </w:rPr>
        <w:t>e</w:t>
      </w:r>
      <w:r>
        <w:rPr>
          <w:rFonts w:ascii="Times New Roman" w:hAnsi="Times New Roman"/>
          <w:sz w:val="22"/>
          <w:szCs w:val="22"/>
        </w:rPr>
        <w:t>af</w:t>
      </w:r>
      <w:r w:rsidR="008013AA">
        <w:rPr>
          <w:rFonts w:ascii="Times New Roman" w:hAnsi="Times New Roman"/>
          <w:sz w:val="22"/>
          <w:szCs w:val="22"/>
        </w:rPr>
        <w:t xml:space="preserve">ter.  </w:t>
      </w:r>
    </w:p>
    <w:p w14:paraId="6FCC6E4B" w14:textId="77777777" w:rsidR="008013AA" w:rsidRDefault="008013AA" w:rsidP="008013AA">
      <w:pPr>
        <w:tabs>
          <w:tab w:val="left" w:pos="360"/>
          <w:tab w:val="left" w:pos="810"/>
        </w:tabs>
        <w:spacing w:after="40"/>
        <w:ind w:left="810" w:hanging="450"/>
        <w:rPr>
          <w:rFonts w:ascii="Times New Roman" w:hAnsi="Times New Roman"/>
          <w:sz w:val="22"/>
          <w:szCs w:val="22"/>
        </w:rPr>
      </w:pPr>
    </w:p>
    <w:p w14:paraId="7F61F09A" w14:textId="4FC5CAD5" w:rsidR="0077664B" w:rsidRDefault="00896AF6" w:rsidP="008013AA">
      <w:pPr>
        <w:tabs>
          <w:tab w:val="left" w:pos="360"/>
          <w:tab w:val="left" w:pos="810"/>
        </w:tabs>
        <w:spacing w:after="40"/>
        <w:ind w:left="810" w:hanging="450"/>
        <w:rPr>
          <w:rFonts w:ascii="Times New Roman" w:hAnsi="Times New Roman"/>
          <w:sz w:val="22"/>
          <w:szCs w:val="22"/>
        </w:rPr>
      </w:pPr>
      <w:r>
        <w:rPr>
          <w:rFonts w:ascii="Times New Roman" w:hAnsi="Times New Roman"/>
          <w:sz w:val="22"/>
          <w:szCs w:val="22"/>
        </w:rPr>
        <w:tab/>
      </w:r>
      <w:r w:rsidR="008013AA">
        <w:rPr>
          <w:rFonts w:ascii="Times New Roman" w:hAnsi="Times New Roman"/>
          <w:sz w:val="22"/>
          <w:szCs w:val="22"/>
        </w:rPr>
        <w:t xml:space="preserve">Commissioner Bugay made a motion to continue to December 5th,  Commissioner Gauthier seconded. All were in favor. </w:t>
      </w:r>
    </w:p>
    <w:p w14:paraId="18A62820" w14:textId="77777777" w:rsidR="008013AA" w:rsidRPr="0077664B" w:rsidRDefault="008013AA" w:rsidP="008013AA">
      <w:pPr>
        <w:tabs>
          <w:tab w:val="left" w:pos="360"/>
          <w:tab w:val="left" w:pos="810"/>
        </w:tabs>
        <w:spacing w:after="40"/>
        <w:ind w:left="810" w:hanging="450"/>
        <w:rPr>
          <w:rFonts w:ascii="Times New Roman" w:hAnsi="Times New Roman"/>
          <w:sz w:val="22"/>
          <w:szCs w:val="22"/>
        </w:rPr>
      </w:pPr>
    </w:p>
    <w:p w14:paraId="73F9EBE4" w14:textId="539A15BB" w:rsidR="0012637F" w:rsidRDefault="0012637F" w:rsidP="0012637F">
      <w:pPr>
        <w:spacing w:after="40"/>
        <w:ind w:left="270" w:hanging="360"/>
        <w:outlineLvl w:val="0"/>
        <w:rPr>
          <w:rFonts w:ascii="Times New Roman" w:hAnsi="Times New Roman"/>
          <w:b/>
          <w:sz w:val="22"/>
          <w:szCs w:val="22"/>
        </w:rPr>
      </w:pPr>
      <w:r w:rsidRPr="0012637F">
        <w:rPr>
          <w:rFonts w:ascii="Times New Roman" w:hAnsi="Times New Roman"/>
          <w:b/>
          <w:sz w:val="22"/>
          <w:szCs w:val="22"/>
        </w:rPr>
        <w:t>Informal Discussion</w:t>
      </w:r>
      <w:r w:rsidR="000D0742">
        <w:rPr>
          <w:rFonts w:ascii="Times New Roman" w:hAnsi="Times New Roman"/>
          <w:b/>
          <w:sz w:val="22"/>
          <w:szCs w:val="22"/>
        </w:rPr>
        <w:t>:</w:t>
      </w:r>
      <w:r w:rsidRPr="0012637F">
        <w:rPr>
          <w:rFonts w:ascii="Times New Roman" w:hAnsi="Times New Roman"/>
          <w:b/>
          <w:sz w:val="22"/>
          <w:szCs w:val="22"/>
        </w:rPr>
        <w:t xml:space="preserve"> </w:t>
      </w:r>
    </w:p>
    <w:p w14:paraId="710B40AE" w14:textId="1B2EEB3E" w:rsidR="00D97D91" w:rsidRDefault="002D734C" w:rsidP="00BC3C6A">
      <w:pPr>
        <w:pStyle w:val="NormalWeb"/>
        <w:tabs>
          <w:tab w:val="left" w:pos="1080"/>
        </w:tabs>
        <w:spacing w:before="0" w:beforeAutospacing="0" w:after="40" w:afterAutospacing="0"/>
        <w:ind w:left="720"/>
        <w:rPr>
          <w:bCs/>
          <w:sz w:val="22"/>
          <w:szCs w:val="22"/>
        </w:rPr>
      </w:pPr>
      <w:r>
        <w:rPr>
          <w:b/>
          <w:sz w:val="22"/>
          <w:szCs w:val="22"/>
          <w:u w:val="single"/>
        </w:rPr>
        <w:t xml:space="preserve">Request for Modification </w:t>
      </w:r>
      <w:r w:rsidR="0012637F" w:rsidRPr="0012637F">
        <w:rPr>
          <w:b/>
          <w:sz w:val="22"/>
          <w:szCs w:val="22"/>
        </w:rPr>
        <w:t xml:space="preserve"> - </w:t>
      </w:r>
      <w:r>
        <w:rPr>
          <w:bCs/>
          <w:sz w:val="22"/>
          <w:szCs w:val="22"/>
        </w:rPr>
        <w:t>43 Hillsdale Rd</w:t>
      </w:r>
      <w:r w:rsidR="00510B44">
        <w:rPr>
          <w:bCs/>
          <w:sz w:val="22"/>
          <w:szCs w:val="22"/>
        </w:rPr>
        <w:t xml:space="preserve">.  Agent Brown advised the Commission that </w:t>
      </w:r>
      <w:r>
        <w:rPr>
          <w:bCs/>
          <w:sz w:val="22"/>
          <w:szCs w:val="22"/>
        </w:rPr>
        <w:t xml:space="preserve">the applicant </w:t>
      </w:r>
      <w:r w:rsidR="00B84779">
        <w:rPr>
          <w:bCs/>
          <w:sz w:val="22"/>
          <w:szCs w:val="22"/>
        </w:rPr>
        <w:t>that the applicant continued to work on the comments and recommendations of  the Conservation Commission.  A new application, 3</w:t>
      </w:r>
      <w:r w:rsidR="00B84779" w:rsidRPr="009B7BA9">
        <w:rPr>
          <w:bCs/>
          <w:sz w:val="22"/>
          <w:szCs w:val="22"/>
          <w:vertAlign w:val="superscript"/>
        </w:rPr>
        <w:t>rd</w:t>
      </w:r>
      <w:r w:rsidR="00B84779">
        <w:rPr>
          <w:bCs/>
          <w:sz w:val="22"/>
          <w:szCs w:val="22"/>
        </w:rPr>
        <w:t xml:space="preserve"> party review of</w:t>
      </w:r>
      <w:r w:rsidR="009B7BA9">
        <w:rPr>
          <w:bCs/>
          <w:sz w:val="22"/>
          <w:szCs w:val="22"/>
        </w:rPr>
        <w:t xml:space="preserve"> the </w:t>
      </w:r>
      <w:r w:rsidR="00B84779">
        <w:rPr>
          <w:bCs/>
          <w:sz w:val="22"/>
          <w:szCs w:val="22"/>
        </w:rPr>
        <w:t xml:space="preserve"> stormwater</w:t>
      </w:r>
      <w:r w:rsidR="009B7BA9">
        <w:rPr>
          <w:bCs/>
          <w:sz w:val="22"/>
          <w:szCs w:val="22"/>
        </w:rPr>
        <w:t xml:space="preserve"> plan that was installed and not approved will also be submitted, along with a </w:t>
      </w:r>
      <w:bookmarkStart w:id="0" w:name="_GoBack"/>
      <w:bookmarkEnd w:id="0"/>
      <w:r w:rsidR="009B7BA9">
        <w:rPr>
          <w:bCs/>
          <w:sz w:val="22"/>
          <w:szCs w:val="22"/>
        </w:rPr>
        <w:t xml:space="preserve">renotification of abutters and additional grading and tree replacement if needed. </w:t>
      </w:r>
      <w:r w:rsidR="00B84779">
        <w:rPr>
          <w:bCs/>
          <w:sz w:val="22"/>
          <w:szCs w:val="22"/>
        </w:rPr>
        <w:t xml:space="preserve"> </w:t>
      </w:r>
    </w:p>
    <w:p w14:paraId="5094A8FC" w14:textId="75D7A90B" w:rsidR="00BC3C6A" w:rsidRPr="00B84779" w:rsidRDefault="0012637F" w:rsidP="00D96B80">
      <w:pPr>
        <w:pStyle w:val="NormalWeb"/>
        <w:numPr>
          <w:ilvl w:val="0"/>
          <w:numId w:val="29"/>
        </w:numPr>
        <w:tabs>
          <w:tab w:val="left" w:pos="720"/>
        </w:tabs>
        <w:spacing w:before="0" w:beforeAutospacing="0" w:after="40" w:afterAutospacing="0"/>
        <w:rPr>
          <w:b/>
          <w:sz w:val="22"/>
          <w:szCs w:val="22"/>
        </w:rPr>
      </w:pPr>
      <w:r w:rsidRPr="00B84779">
        <w:rPr>
          <w:b/>
          <w:sz w:val="22"/>
          <w:szCs w:val="22"/>
        </w:rPr>
        <w:t>Certificate</w:t>
      </w:r>
      <w:r w:rsidR="000D0742" w:rsidRPr="00B84779">
        <w:rPr>
          <w:b/>
          <w:sz w:val="22"/>
          <w:szCs w:val="22"/>
        </w:rPr>
        <w:t>s</w:t>
      </w:r>
      <w:r w:rsidRPr="00B84779">
        <w:rPr>
          <w:b/>
          <w:sz w:val="22"/>
          <w:szCs w:val="22"/>
        </w:rPr>
        <w:t xml:space="preserve"> of Compliance</w:t>
      </w:r>
      <w:r w:rsidR="000D0742" w:rsidRPr="00B84779">
        <w:rPr>
          <w:b/>
          <w:sz w:val="22"/>
          <w:szCs w:val="22"/>
        </w:rPr>
        <w:t>:</w:t>
      </w:r>
      <w:r w:rsidRPr="000D0742">
        <w:rPr>
          <w:bCs/>
          <w:sz w:val="22"/>
          <w:szCs w:val="22"/>
        </w:rPr>
        <w:t xml:space="preserve"> </w:t>
      </w:r>
    </w:p>
    <w:p w14:paraId="1D253752" w14:textId="5A97000F" w:rsidR="00D96B80" w:rsidRDefault="00D97D91" w:rsidP="00BC3C6A">
      <w:pPr>
        <w:pStyle w:val="NormalWeb"/>
        <w:numPr>
          <w:ilvl w:val="1"/>
          <w:numId w:val="29"/>
        </w:numPr>
        <w:tabs>
          <w:tab w:val="left" w:pos="720"/>
        </w:tabs>
        <w:spacing w:before="0" w:beforeAutospacing="0" w:after="40" w:afterAutospacing="0"/>
        <w:rPr>
          <w:bCs/>
          <w:sz w:val="22"/>
          <w:szCs w:val="22"/>
        </w:rPr>
      </w:pPr>
      <w:r>
        <w:rPr>
          <w:bCs/>
          <w:sz w:val="22"/>
          <w:szCs w:val="22"/>
        </w:rPr>
        <w:t xml:space="preserve">11 Leominster Rd- (DEP 141-0490) Commissioner Bugay made a motion to issue COC . </w:t>
      </w:r>
      <w:r w:rsidR="00896AF6">
        <w:rPr>
          <w:bCs/>
          <w:sz w:val="22"/>
          <w:szCs w:val="22"/>
        </w:rPr>
        <w:t xml:space="preserve">The motion was seconded. </w:t>
      </w:r>
      <w:r>
        <w:rPr>
          <w:bCs/>
          <w:sz w:val="22"/>
          <w:szCs w:val="22"/>
        </w:rPr>
        <w:t>All were in favor</w:t>
      </w:r>
      <w:r w:rsidR="000D0742">
        <w:rPr>
          <w:bCs/>
          <w:sz w:val="22"/>
          <w:szCs w:val="22"/>
        </w:rPr>
        <w:t>.</w:t>
      </w:r>
      <w:r>
        <w:rPr>
          <w:bCs/>
          <w:sz w:val="22"/>
          <w:szCs w:val="22"/>
        </w:rPr>
        <w:t xml:space="preserve"> </w:t>
      </w:r>
    </w:p>
    <w:p w14:paraId="7C8FB5A0" w14:textId="6D7CFF5B" w:rsidR="00D97D91" w:rsidRDefault="00D97D91" w:rsidP="00BC3C6A">
      <w:pPr>
        <w:pStyle w:val="NormalWeb"/>
        <w:numPr>
          <w:ilvl w:val="1"/>
          <w:numId w:val="29"/>
        </w:numPr>
        <w:tabs>
          <w:tab w:val="left" w:pos="720"/>
        </w:tabs>
        <w:spacing w:before="0" w:beforeAutospacing="0" w:after="40" w:afterAutospacing="0"/>
        <w:rPr>
          <w:bCs/>
          <w:sz w:val="22"/>
          <w:szCs w:val="22"/>
        </w:rPr>
      </w:pPr>
      <w:r>
        <w:rPr>
          <w:bCs/>
          <w:sz w:val="22"/>
          <w:szCs w:val="22"/>
        </w:rPr>
        <w:t xml:space="preserve">66 Lancaster Rd – (MSMP  2019-06) Commissioner Bugay made a motion to Issue a COC. </w:t>
      </w:r>
      <w:r w:rsidR="00896AF6">
        <w:rPr>
          <w:bCs/>
          <w:sz w:val="22"/>
          <w:szCs w:val="22"/>
        </w:rPr>
        <w:t>The motion was seconded</w:t>
      </w:r>
      <w:r w:rsidR="000D0742">
        <w:rPr>
          <w:bCs/>
          <w:sz w:val="22"/>
          <w:szCs w:val="22"/>
        </w:rPr>
        <w:t>.</w:t>
      </w:r>
      <w:r w:rsidR="00896AF6">
        <w:rPr>
          <w:bCs/>
          <w:sz w:val="22"/>
          <w:szCs w:val="22"/>
        </w:rPr>
        <w:t xml:space="preserve"> </w:t>
      </w:r>
      <w:r>
        <w:rPr>
          <w:bCs/>
          <w:sz w:val="22"/>
          <w:szCs w:val="22"/>
        </w:rPr>
        <w:t>All were in favor</w:t>
      </w:r>
      <w:r w:rsidR="000D0742">
        <w:rPr>
          <w:bCs/>
          <w:sz w:val="22"/>
          <w:szCs w:val="22"/>
        </w:rPr>
        <w:t>.</w:t>
      </w:r>
    </w:p>
    <w:p w14:paraId="3639FE52" w14:textId="5E24350E" w:rsidR="00D97D91" w:rsidRDefault="00D97D91" w:rsidP="00BC3C6A">
      <w:pPr>
        <w:pStyle w:val="NormalWeb"/>
        <w:numPr>
          <w:ilvl w:val="1"/>
          <w:numId w:val="29"/>
        </w:numPr>
        <w:tabs>
          <w:tab w:val="left" w:pos="720"/>
        </w:tabs>
        <w:spacing w:before="0" w:beforeAutospacing="0" w:after="40" w:afterAutospacing="0"/>
        <w:rPr>
          <w:bCs/>
          <w:sz w:val="22"/>
          <w:szCs w:val="22"/>
        </w:rPr>
      </w:pPr>
      <w:r>
        <w:rPr>
          <w:bCs/>
          <w:sz w:val="22"/>
          <w:szCs w:val="22"/>
        </w:rPr>
        <w:t xml:space="preserve">20 Carematrix Drive- (DEP #141-0551) Commissioner Bugay made a motion to issue COC. </w:t>
      </w:r>
      <w:r w:rsidR="00896AF6">
        <w:rPr>
          <w:bCs/>
          <w:sz w:val="22"/>
          <w:szCs w:val="22"/>
        </w:rPr>
        <w:t>The motion was seconded</w:t>
      </w:r>
      <w:r w:rsidR="000D0742">
        <w:rPr>
          <w:bCs/>
          <w:sz w:val="22"/>
          <w:szCs w:val="22"/>
        </w:rPr>
        <w:t>.</w:t>
      </w:r>
      <w:r w:rsidR="00896AF6">
        <w:rPr>
          <w:bCs/>
          <w:sz w:val="22"/>
          <w:szCs w:val="22"/>
        </w:rPr>
        <w:t xml:space="preserve"> </w:t>
      </w:r>
      <w:r>
        <w:rPr>
          <w:bCs/>
          <w:sz w:val="22"/>
          <w:szCs w:val="22"/>
        </w:rPr>
        <w:t xml:space="preserve">All were in favor. </w:t>
      </w:r>
    </w:p>
    <w:p w14:paraId="53C1557C" w14:textId="77777777" w:rsidR="00BD733D" w:rsidRDefault="00BD733D" w:rsidP="00244926">
      <w:pPr>
        <w:rPr>
          <w:rFonts w:ascii="Times New Roman" w:hAnsi="Times New Roman"/>
          <w:sz w:val="22"/>
          <w:szCs w:val="22"/>
        </w:rPr>
      </w:pPr>
    </w:p>
    <w:p w14:paraId="3AF95E6C" w14:textId="6F5D49B4" w:rsidR="00C16ACC" w:rsidRPr="00BD733D" w:rsidRDefault="00C16ACC" w:rsidP="00510B44">
      <w:pPr>
        <w:rPr>
          <w:rFonts w:ascii="Times New Roman" w:hAnsi="Times New Roman"/>
          <w:b/>
          <w:sz w:val="22"/>
          <w:szCs w:val="22"/>
        </w:rPr>
      </w:pPr>
      <w:r>
        <w:rPr>
          <w:rFonts w:ascii="Times New Roman" w:hAnsi="Times New Roman"/>
          <w:sz w:val="22"/>
          <w:szCs w:val="22"/>
        </w:rPr>
        <w:t xml:space="preserve">Commissioner </w:t>
      </w:r>
      <w:r w:rsidR="008E4679">
        <w:rPr>
          <w:rFonts w:ascii="Times New Roman" w:hAnsi="Times New Roman"/>
          <w:sz w:val="22"/>
          <w:szCs w:val="22"/>
        </w:rPr>
        <w:t>Bugay</w:t>
      </w:r>
      <w:r>
        <w:rPr>
          <w:rFonts w:ascii="Times New Roman" w:hAnsi="Times New Roman"/>
          <w:sz w:val="22"/>
          <w:szCs w:val="22"/>
        </w:rPr>
        <w:t xml:space="preserve"> moved to adjourn the meeting at</w:t>
      </w:r>
      <w:r w:rsidR="008E4679">
        <w:rPr>
          <w:rFonts w:ascii="Times New Roman" w:hAnsi="Times New Roman"/>
          <w:sz w:val="22"/>
          <w:szCs w:val="22"/>
        </w:rPr>
        <w:t xml:space="preserve"> 8:</w:t>
      </w:r>
      <w:r w:rsidR="00D97D91">
        <w:rPr>
          <w:rFonts w:ascii="Times New Roman" w:hAnsi="Times New Roman"/>
          <w:sz w:val="22"/>
          <w:szCs w:val="22"/>
        </w:rPr>
        <w:t>30</w:t>
      </w:r>
      <w:r w:rsidR="00896AF6">
        <w:rPr>
          <w:rFonts w:ascii="Times New Roman" w:hAnsi="Times New Roman"/>
          <w:sz w:val="22"/>
          <w:szCs w:val="22"/>
        </w:rPr>
        <w:t xml:space="preserve"> PM</w:t>
      </w:r>
      <w:r w:rsidR="008E4679">
        <w:rPr>
          <w:rFonts w:ascii="Times New Roman" w:hAnsi="Times New Roman"/>
          <w:sz w:val="22"/>
          <w:szCs w:val="22"/>
        </w:rPr>
        <w:t>.</w:t>
      </w:r>
      <w:r w:rsidR="00DD11E4">
        <w:rPr>
          <w:rFonts w:ascii="Times New Roman" w:hAnsi="Times New Roman"/>
          <w:sz w:val="22"/>
          <w:szCs w:val="22"/>
        </w:rPr>
        <w:t xml:space="preserve"> </w:t>
      </w:r>
      <w:r w:rsidR="00F00A86">
        <w:rPr>
          <w:rFonts w:ascii="Times New Roman" w:hAnsi="Times New Roman"/>
          <w:sz w:val="22"/>
          <w:szCs w:val="22"/>
        </w:rPr>
        <w:t>Commissioner</w:t>
      </w:r>
      <w:r>
        <w:rPr>
          <w:rFonts w:ascii="Times New Roman" w:hAnsi="Times New Roman"/>
          <w:sz w:val="22"/>
          <w:szCs w:val="22"/>
        </w:rPr>
        <w:t xml:space="preserve"> </w:t>
      </w:r>
      <w:r w:rsidR="004C6E2D">
        <w:rPr>
          <w:rFonts w:ascii="Times New Roman" w:hAnsi="Times New Roman"/>
          <w:sz w:val="22"/>
          <w:szCs w:val="22"/>
        </w:rPr>
        <w:t>Radner</w:t>
      </w:r>
      <w:r>
        <w:rPr>
          <w:rFonts w:ascii="Times New Roman" w:hAnsi="Times New Roman"/>
          <w:sz w:val="22"/>
          <w:szCs w:val="22"/>
        </w:rPr>
        <w:t xml:space="preserve"> seconded. All were in favor. </w:t>
      </w:r>
    </w:p>
    <w:p w14:paraId="0BA8300D" w14:textId="77777777" w:rsidR="00C16ACC" w:rsidRDefault="00C16ACC" w:rsidP="00644CED">
      <w:pPr>
        <w:ind w:left="810" w:hanging="90"/>
        <w:rPr>
          <w:rFonts w:ascii="Times New Roman" w:hAnsi="Times New Roman"/>
          <w:sz w:val="22"/>
          <w:szCs w:val="22"/>
        </w:rPr>
      </w:pPr>
    </w:p>
    <w:p w14:paraId="4E481BE4" w14:textId="77777777" w:rsidR="00C16ACC" w:rsidRPr="00A06918" w:rsidRDefault="00C16ACC" w:rsidP="00644CED">
      <w:pPr>
        <w:ind w:left="810" w:hanging="90"/>
        <w:rPr>
          <w:rFonts w:ascii="Times New Roman" w:hAnsi="Times New Roman"/>
          <w:sz w:val="22"/>
          <w:szCs w:val="22"/>
        </w:rPr>
      </w:pPr>
    </w:p>
    <w:p w14:paraId="3F62EA5F" w14:textId="77777777" w:rsidR="00244926" w:rsidRPr="00A06918" w:rsidRDefault="00244926" w:rsidP="00510B44">
      <w:pPr>
        <w:ind w:left="810" w:hanging="810"/>
        <w:rPr>
          <w:rFonts w:ascii="Times New Roman" w:hAnsi="Times New Roman"/>
          <w:sz w:val="22"/>
          <w:szCs w:val="22"/>
        </w:rPr>
      </w:pPr>
      <w:r w:rsidRPr="00A06918">
        <w:rPr>
          <w:rFonts w:ascii="Times New Roman" w:hAnsi="Times New Roman"/>
          <w:sz w:val="22"/>
          <w:szCs w:val="22"/>
        </w:rPr>
        <w:t xml:space="preserve">Respectfully submitted, </w:t>
      </w:r>
    </w:p>
    <w:p w14:paraId="50C6119B" w14:textId="77777777" w:rsidR="00244926" w:rsidRPr="00A06918" w:rsidRDefault="00244926" w:rsidP="00510B44">
      <w:pPr>
        <w:ind w:left="810" w:hanging="810"/>
        <w:rPr>
          <w:rFonts w:ascii="Times New Roman" w:hAnsi="Times New Roman"/>
          <w:sz w:val="22"/>
          <w:szCs w:val="22"/>
        </w:rPr>
      </w:pPr>
    </w:p>
    <w:p w14:paraId="599E5201" w14:textId="77777777" w:rsidR="00244926" w:rsidRPr="00A06918" w:rsidRDefault="00244926" w:rsidP="00510B44">
      <w:pPr>
        <w:ind w:left="810" w:hanging="810"/>
        <w:rPr>
          <w:rFonts w:ascii="Times New Roman" w:hAnsi="Times New Roman"/>
          <w:sz w:val="22"/>
          <w:szCs w:val="22"/>
        </w:rPr>
      </w:pPr>
    </w:p>
    <w:p w14:paraId="29BCE361" w14:textId="77777777" w:rsidR="00244926" w:rsidRPr="00A06918" w:rsidRDefault="00634838" w:rsidP="00510B44">
      <w:pPr>
        <w:ind w:left="810" w:hanging="810"/>
        <w:rPr>
          <w:rFonts w:ascii="Times New Roman" w:hAnsi="Times New Roman"/>
          <w:sz w:val="22"/>
          <w:szCs w:val="22"/>
        </w:rPr>
      </w:pPr>
      <w:r w:rsidRPr="00A06918">
        <w:rPr>
          <w:rFonts w:ascii="Times New Roman" w:hAnsi="Times New Roman"/>
          <w:sz w:val="22"/>
          <w:szCs w:val="22"/>
        </w:rPr>
        <w:t xml:space="preserve">Renee Johnson </w:t>
      </w:r>
    </w:p>
    <w:p w14:paraId="4E6BD31C" w14:textId="77777777" w:rsidR="00244926" w:rsidRPr="00A06918" w:rsidRDefault="00634838" w:rsidP="00510B44">
      <w:pPr>
        <w:ind w:left="810" w:hanging="810"/>
        <w:rPr>
          <w:rFonts w:ascii="Times New Roman" w:hAnsi="Times New Roman"/>
          <w:sz w:val="22"/>
          <w:szCs w:val="22"/>
        </w:rPr>
      </w:pPr>
      <w:r w:rsidRPr="00A06918">
        <w:rPr>
          <w:rFonts w:ascii="Times New Roman" w:hAnsi="Times New Roman"/>
          <w:sz w:val="22"/>
          <w:szCs w:val="22"/>
        </w:rPr>
        <w:t xml:space="preserve">Administrator </w:t>
      </w:r>
    </w:p>
    <w:sectPr w:rsidR="00244926" w:rsidRPr="00A06918" w:rsidSect="00F174AB">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49579" w14:textId="77777777" w:rsidR="00F8654E" w:rsidRDefault="00F8654E" w:rsidP="00F73573">
      <w:r>
        <w:separator/>
      </w:r>
    </w:p>
  </w:endnote>
  <w:endnote w:type="continuationSeparator" w:id="0">
    <w:p w14:paraId="466AE8DF" w14:textId="77777777" w:rsidR="00F8654E" w:rsidRDefault="00F8654E" w:rsidP="00F7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432E5" w14:textId="7CBD45D0" w:rsidR="00C2183E" w:rsidRDefault="00845E13">
    <w:pPr>
      <w:pStyle w:val="Footer"/>
      <w:rPr>
        <w:sz w:val="16"/>
        <w:szCs w:val="16"/>
      </w:rPr>
    </w:pPr>
    <w:r w:rsidRPr="00D31F16">
      <w:rPr>
        <w:sz w:val="16"/>
        <w:szCs w:val="16"/>
      </w:rPr>
      <w:t>Conservation Commission</w:t>
    </w:r>
    <w:r w:rsidRPr="00D31F16">
      <w:rPr>
        <w:sz w:val="16"/>
        <w:szCs w:val="16"/>
      </w:rPr>
      <w:tab/>
      <w:t xml:space="preserve">Page </w:t>
    </w:r>
    <w:r w:rsidRPr="00D31F16">
      <w:rPr>
        <w:sz w:val="16"/>
        <w:szCs w:val="16"/>
      </w:rPr>
      <w:fldChar w:fldCharType="begin"/>
    </w:r>
    <w:r w:rsidRPr="00D31F16">
      <w:rPr>
        <w:sz w:val="16"/>
        <w:szCs w:val="16"/>
      </w:rPr>
      <w:instrText xml:space="preserve"> PAGE   \* MERGEFORMAT </w:instrText>
    </w:r>
    <w:r w:rsidRPr="00D31F16">
      <w:rPr>
        <w:sz w:val="16"/>
        <w:szCs w:val="16"/>
      </w:rPr>
      <w:fldChar w:fldCharType="separate"/>
    </w:r>
    <w:r>
      <w:rPr>
        <w:noProof/>
        <w:sz w:val="16"/>
        <w:szCs w:val="16"/>
      </w:rPr>
      <w:t>4</w:t>
    </w:r>
    <w:r w:rsidRPr="00D31F16">
      <w:rPr>
        <w:noProof/>
        <w:sz w:val="16"/>
        <w:szCs w:val="16"/>
      </w:rPr>
      <w:fldChar w:fldCharType="end"/>
    </w:r>
    <w:r w:rsidRPr="00D31F16">
      <w:rPr>
        <w:sz w:val="16"/>
        <w:szCs w:val="16"/>
      </w:rPr>
      <w:ptab w:relativeTo="margin" w:alignment="right" w:leader="none"/>
    </w:r>
    <w:r w:rsidRPr="00D31F16">
      <w:rPr>
        <w:sz w:val="16"/>
        <w:szCs w:val="16"/>
      </w:rPr>
      <w:t xml:space="preserve">Minutes: </w:t>
    </w:r>
    <w:r w:rsidR="009E0514">
      <w:rPr>
        <w:sz w:val="16"/>
        <w:szCs w:val="16"/>
      </w:rPr>
      <w:t>11</w:t>
    </w:r>
    <w:r w:rsidR="00CF18AA">
      <w:rPr>
        <w:sz w:val="16"/>
        <w:szCs w:val="16"/>
      </w:rPr>
      <w:t>/</w:t>
    </w:r>
    <w:r w:rsidR="00433F75">
      <w:rPr>
        <w:sz w:val="16"/>
        <w:szCs w:val="16"/>
      </w:rPr>
      <w:t>2</w:t>
    </w:r>
    <w:r w:rsidR="00D97D91">
      <w:rPr>
        <w:sz w:val="16"/>
        <w:szCs w:val="16"/>
      </w:rPr>
      <w:t>1</w:t>
    </w:r>
    <w:r w:rsidR="009E0514">
      <w:rPr>
        <w:sz w:val="16"/>
        <w:szCs w:val="16"/>
      </w:rPr>
      <w:t>/</w:t>
    </w:r>
    <w:r w:rsidR="00C2183E">
      <w:rPr>
        <w:sz w:val="16"/>
        <w:szCs w:val="16"/>
      </w:rPr>
      <w:t>19</w:t>
    </w:r>
  </w:p>
  <w:p w14:paraId="772DEC05" w14:textId="7A40AE10" w:rsidR="00845E13" w:rsidRDefault="00845E13">
    <w:pPr>
      <w:pStyle w:val="Footer"/>
      <w:rPr>
        <w:sz w:val="16"/>
        <w:szCs w:val="16"/>
      </w:rPr>
    </w:pPr>
  </w:p>
  <w:p w14:paraId="1E62A2E9" w14:textId="49108B4D" w:rsidR="00C2183E" w:rsidRDefault="00C2183E">
    <w:pPr>
      <w:pStyle w:val="Footer"/>
      <w:rPr>
        <w:sz w:val="16"/>
        <w:szCs w:val="16"/>
      </w:rPr>
    </w:pPr>
  </w:p>
  <w:p w14:paraId="1ABCEDD4" w14:textId="77777777" w:rsidR="00C2183E" w:rsidRDefault="00C2183E">
    <w:pPr>
      <w:pStyle w:val="Footer"/>
      <w:rPr>
        <w:sz w:val="16"/>
        <w:szCs w:val="16"/>
      </w:rPr>
    </w:pPr>
  </w:p>
  <w:p w14:paraId="37C461F2" w14:textId="77777777" w:rsidR="00845E13" w:rsidRPr="00D31F16" w:rsidRDefault="00845E13">
    <w:pPr>
      <w:pStyle w:val="Footer"/>
      <w:rPr>
        <w:sz w:val="16"/>
        <w:szCs w:val="16"/>
      </w:rPr>
    </w:pPr>
  </w:p>
  <w:p w14:paraId="03EE4A93" w14:textId="77777777" w:rsidR="00845E13" w:rsidRDefault="00845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A558F" w14:textId="183E8323" w:rsidR="00845E13" w:rsidRDefault="00845E13" w:rsidP="006E6019">
    <w:pPr>
      <w:pStyle w:val="Footer"/>
      <w:rPr>
        <w:rFonts w:ascii="Times New Roman" w:hAnsi="Times New Roman"/>
        <w:sz w:val="16"/>
        <w:szCs w:val="16"/>
      </w:rPr>
    </w:pPr>
    <w:r w:rsidRPr="00585A3F">
      <w:rPr>
        <w:rFonts w:ascii="Times New Roman" w:hAnsi="Times New Roman"/>
        <w:sz w:val="16"/>
        <w:szCs w:val="16"/>
      </w:rPr>
      <w:t>Conservation Commission</w:t>
    </w:r>
    <w:r w:rsidRPr="00585A3F">
      <w:rPr>
        <w:rFonts w:ascii="Times New Roman" w:hAnsi="Times New Roman"/>
        <w:sz w:val="16"/>
        <w:szCs w:val="16"/>
      </w:rPr>
      <w:tab/>
      <w:t>Page 1</w:t>
    </w:r>
    <w:r w:rsidRPr="00585A3F">
      <w:rPr>
        <w:rFonts w:ascii="Times New Roman" w:hAnsi="Times New Roman"/>
        <w:sz w:val="16"/>
        <w:szCs w:val="16"/>
      </w:rPr>
      <w:tab/>
      <w:t>Minutes</w:t>
    </w:r>
    <w:r w:rsidR="009E0514">
      <w:rPr>
        <w:rFonts w:ascii="Times New Roman" w:hAnsi="Times New Roman"/>
        <w:sz w:val="16"/>
        <w:szCs w:val="16"/>
      </w:rPr>
      <w:t xml:space="preserve"> 11/</w:t>
    </w:r>
    <w:r w:rsidR="00433F75">
      <w:rPr>
        <w:rFonts w:ascii="Times New Roman" w:hAnsi="Times New Roman"/>
        <w:sz w:val="16"/>
        <w:szCs w:val="16"/>
      </w:rPr>
      <w:t>21</w:t>
    </w:r>
    <w:r w:rsidR="006E64BB">
      <w:rPr>
        <w:rFonts w:ascii="Times New Roman" w:hAnsi="Times New Roman"/>
        <w:sz w:val="16"/>
        <w:szCs w:val="16"/>
      </w:rPr>
      <w:t>/</w:t>
    </w:r>
    <w:r w:rsidR="009E0514">
      <w:rPr>
        <w:rFonts w:ascii="Times New Roman" w:hAnsi="Times New Roman"/>
        <w:sz w:val="16"/>
        <w:szCs w:val="16"/>
      </w:rPr>
      <w:t>19</w:t>
    </w:r>
  </w:p>
  <w:p w14:paraId="053CB320" w14:textId="77777777" w:rsidR="00845E13" w:rsidRDefault="00845E13" w:rsidP="006E6019">
    <w:pPr>
      <w:pStyle w:val="Footer"/>
      <w:rPr>
        <w:rFonts w:ascii="Times New Roman" w:hAnsi="Times New Roman"/>
        <w:sz w:val="16"/>
        <w:szCs w:val="16"/>
      </w:rPr>
    </w:pPr>
  </w:p>
  <w:p w14:paraId="259141E4" w14:textId="77777777" w:rsidR="00845E13" w:rsidRPr="00585A3F" w:rsidRDefault="00845E13" w:rsidP="006E6019">
    <w:pPr>
      <w:pStyle w:val="Footer"/>
      <w:rPr>
        <w:rFonts w:ascii="Times New Roman" w:hAnsi="Times New Roman"/>
        <w:sz w:val="16"/>
        <w:szCs w:val="16"/>
      </w:rPr>
    </w:pPr>
  </w:p>
  <w:p w14:paraId="509993E1" w14:textId="77777777" w:rsidR="00845E13" w:rsidRDefault="00845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FA2F9" w14:textId="77777777" w:rsidR="00F8654E" w:rsidRDefault="00F8654E" w:rsidP="00F73573">
      <w:r>
        <w:separator/>
      </w:r>
    </w:p>
  </w:footnote>
  <w:footnote w:type="continuationSeparator" w:id="0">
    <w:p w14:paraId="08508F4F" w14:textId="77777777" w:rsidR="00F8654E" w:rsidRDefault="00F8654E" w:rsidP="00F73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667"/>
    <w:multiLevelType w:val="multilevel"/>
    <w:tmpl w:val="132E41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 w15:restartNumberingAfterBreak="0">
    <w:nsid w:val="0A8A79F1"/>
    <w:multiLevelType w:val="multilevel"/>
    <w:tmpl w:val="E3DE72F2"/>
    <w:lvl w:ilvl="0">
      <w:start w:val="2"/>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 w15:restartNumberingAfterBreak="0">
    <w:nsid w:val="149E27E5"/>
    <w:multiLevelType w:val="multilevel"/>
    <w:tmpl w:val="88221E66"/>
    <w:lvl w:ilvl="0">
      <w:start w:val="3"/>
      <w:numFmt w:val="decimal"/>
      <w:lvlText w:val="%1"/>
      <w:lvlJc w:val="left"/>
      <w:pPr>
        <w:ind w:left="360" w:hanging="360"/>
      </w:pPr>
      <w:rPr>
        <w:rFonts w:hint="default"/>
        <w:b w:val="0"/>
        <w:color w:val="FF0000"/>
      </w:rPr>
    </w:lvl>
    <w:lvl w:ilvl="1">
      <w:start w:val="2"/>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3" w15:restartNumberingAfterBreak="0">
    <w:nsid w:val="1925690C"/>
    <w:multiLevelType w:val="hybridMultilevel"/>
    <w:tmpl w:val="1BE2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A1B94"/>
    <w:multiLevelType w:val="hybridMultilevel"/>
    <w:tmpl w:val="4FD6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36B9D"/>
    <w:multiLevelType w:val="hybridMultilevel"/>
    <w:tmpl w:val="2686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D025A1"/>
    <w:multiLevelType w:val="hybridMultilevel"/>
    <w:tmpl w:val="D618D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7381E"/>
    <w:multiLevelType w:val="hybridMultilevel"/>
    <w:tmpl w:val="1D74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7356E"/>
    <w:multiLevelType w:val="hybridMultilevel"/>
    <w:tmpl w:val="DE309C2E"/>
    <w:lvl w:ilvl="0" w:tplc="04090001">
      <w:start w:val="1"/>
      <w:numFmt w:val="bullet"/>
      <w:lvlText w:val=""/>
      <w:lvlJc w:val="left"/>
      <w:pPr>
        <w:ind w:left="1170" w:hanging="360"/>
      </w:pPr>
      <w:rPr>
        <w:rFonts w:ascii="Symbol" w:hAnsi="Symbol" w:hint="default"/>
      </w:rPr>
    </w:lvl>
    <w:lvl w:ilvl="1" w:tplc="04090005">
      <w:start w:val="1"/>
      <w:numFmt w:val="bullet"/>
      <w:lvlText w:val=""/>
      <w:lvlJc w:val="left"/>
      <w:pPr>
        <w:ind w:left="1890" w:hanging="360"/>
      </w:pPr>
      <w:rPr>
        <w:rFonts w:ascii="Wingdings" w:hAnsi="Wingdings"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6C5052C"/>
    <w:multiLevelType w:val="hybridMultilevel"/>
    <w:tmpl w:val="1AAA5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76766"/>
    <w:multiLevelType w:val="hybridMultilevel"/>
    <w:tmpl w:val="0DC24E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9E0771"/>
    <w:multiLevelType w:val="hybridMultilevel"/>
    <w:tmpl w:val="588C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B2D4E"/>
    <w:multiLevelType w:val="hybridMultilevel"/>
    <w:tmpl w:val="88F6C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D4493"/>
    <w:multiLevelType w:val="hybridMultilevel"/>
    <w:tmpl w:val="D4B6C5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8D1B9A"/>
    <w:multiLevelType w:val="hybridMultilevel"/>
    <w:tmpl w:val="E444B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A5630"/>
    <w:multiLevelType w:val="multilevel"/>
    <w:tmpl w:val="00E0FD4E"/>
    <w:lvl w:ilvl="0">
      <w:start w:val="1"/>
      <w:numFmt w:val="decimal"/>
      <w:lvlText w:val="%1"/>
      <w:lvlJc w:val="left"/>
      <w:pPr>
        <w:ind w:left="360" w:hanging="360"/>
      </w:pPr>
      <w:rPr>
        <w:rFonts w:hint="default"/>
        <w:u w:val="single"/>
      </w:rPr>
    </w:lvl>
    <w:lvl w:ilvl="1">
      <w:start w:val="4"/>
      <w:numFmt w:val="decimal"/>
      <w:lvlText w:val="%1.%2"/>
      <w:lvlJc w:val="left"/>
      <w:pPr>
        <w:ind w:left="81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6" w15:restartNumberingAfterBreak="0">
    <w:nsid w:val="3AFD4481"/>
    <w:multiLevelType w:val="hybridMultilevel"/>
    <w:tmpl w:val="B33C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67568"/>
    <w:multiLevelType w:val="hybridMultilevel"/>
    <w:tmpl w:val="BBF8999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3F2B147C"/>
    <w:multiLevelType w:val="hybridMultilevel"/>
    <w:tmpl w:val="9396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C6DB7"/>
    <w:multiLevelType w:val="hybridMultilevel"/>
    <w:tmpl w:val="99B6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619C6"/>
    <w:multiLevelType w:val="hybridMultilevel"/>
    <w:tmpl w:val="E69A2D9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1" w15:restartNumberingAfterBreak="0">
    <w:nsid w:val="545925C6"/>
    <w:multiLevelType w:val="hybridMultilevel"/>
    <w:tmpl w:val="9FB67B5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2" w15:restartNumberingAfterBreak="0">
    <w:nsid w:val="55415FF9"/>
    <w:multiLevelType w:val="hybridMultilevel"/>
    <w:tmpl w:val="51B29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5CC4813"/>
    <w:multiLevelType w:val="multilevel"/>
    <w:tmpl w:val="C0484194"/>
    <w:lvl w:ilvl="0">
      <w:start w:val="1"/>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4" w15:restartNumberingAfterBreak="0">
    <w:nsid w:val="5C306B64"/>
    <w:multiLevelType w:val="hybridMultilevel"/>
    <w:tmpl w:val="357070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26" w15:restartNumberingAfterBreak="0">
    <w:nsid w:val="5E0073BB"/>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27" w15:restartNumberingAfterBreak="0">
    <w:nsid w:val="637E2AB2"/>
    <w:multiLevelType w:val="hybridMultilevel"/>
    <w:tmpl w:val="6F44D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3D95499"/>
    <w:multiLevelType w:val="hybridMultilevel"/>
    <w:tmpl w:val="6D0AA3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2C3004"/>
    <w:multiLevelType w:val="hybridMultilevel"/>
    <w:tmpl w:val="A4B8D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0C31E7"/>
    <w:multiLevelType w:val="hybridMultilevel"/>
    <w:tmpl w:val="3408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119F3"/>
    <w:multiLevelType w:val="hybridMultilevel"/>
    <w:tmpl w:val="7086601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2" w15:restartNumberingAfterBreak="0">
    <w:nsid w:val="7B943E3C"/>
    <w:multiLevelType w:val="hybridMultilevel"/>
    <w:tmpl w:val="3118D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236E4"/>
    <w:multiLevelType w:val="hybridMultilevel"/>
    <w:tmpl w:val="13E4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7"/>
  </w:num>
  <w:num w:numId="4">
    <w:abstractNumId w:val="22"/>
  </w:num>
  <w:num w:numId="5">
    <w:abstractNumId w:val="12"/>
  </w:num>
  <w:num w:numId="6">
    <w:abstractNumId w:val="18"/>
  </w:num>
  <w:num w:numId="7">
    <w:abstractNumId w:val="19"/>
  </w:num>
  <w:num w:numId="8">
    <w:abstractNumId w:val="29"/>
  </w:num>
  <w:num w:numId="9">
    <w:abstractNumId w:val="1"/>
  </w:num>
  <w:num w:numId="10">
    <w:abstractNumId w:val="9"/>
  </w:num>
  <w:num w:numId="11">
    <w:abstractNumId w:val="25"/>
  </w:num>
  <w:num w:numId="12">
    <w:abstractNumId w:val="23"/>
  </w:num>
  <w:num w:numId="13">
    <w:abstractNumId w:val="0"/>
  </w:num>
  <w:num w:numId="14">
    <w:abstractNumId w:val="15"/>
  </w:num>
  <w:num w:numId="15">
    <w:abstractNumId w:val="32"/>
  </w:num>
  <w:num w:numId="16">
    <w:abstractNumId w:val="26"/>
  </w:num>
  <w:num w:numId="17">
    <w:abstractNumId w:val="17"/>
  </w:num>
  <w:num w:numId="18">
    <w:abstractNumId w:val="11"/>
  </w:num>
  <w:num w:numId="19">
    <w:abstractNumId w:val="6"/>
  </w:num>
  <w:num w:numId="20">
    <w:abstractNumId w:val="2"/>
  </w:num>
  <w:num w:numId="21">
    <w:abstractNumId w:val="3"/>
  </w:num>
  <w:num w:numId="22">
    <w:abstractNumId w:val="33"/>
  </w:num>
  <w:num w:numId="23">
    <w:abstractNumId w:val="30"/>
  </w:num>
  <w:num w:numId="24">
    <w:abstractNumId w:val="5"/>
  </w:num>
  <w:num w:numId="25">
    <w:abstractNumId w:val="13"/>
  </w:num>
  <w:num w:numId="26">
    <w:abstractNumId w:val="20"/>
  </w:num>
  <w:num w:numId="27">
    <w:abstractNumId w:val="7"/>
  </w:num>
  <w:num w:numId="28">
    <w:abstractNumId w:val="31"/>
  </w:num>
  <w:num w:numId="29">
    <w:abstractNumId w:val="14"/>
  </w:num>
  <w:num w:numId="30">
    <w:abstractNumId w:val="4"/>
  </w:num>
  <w:num w:numId="31">
    <w:abstractNumId w:val="21"/>
  </w:num>
  <w:num w:numId="32">
    <w:abstractNumId w:val="28"/>
  </w:num>
  <w:num w:numId="33">
    <w:abstractNumId w:val="24"/>
  </w:num>
  <w:num w:numId="3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52F"/>
    <w:rsid w:val="000008CD"/>
    <w:rsid w:val="000141D6"/>
    <w:rsid w:val="000272E9"/>
    <w:rsid w:val="00030500"/>
    <w:rsid w:val="000372CA"/>
    <w:rsid w:val="0004459B"/>
    <w:rsid w:val="00044F49"/>
    <w:rsid w:val="00051D05"/>
    <w:rsid w:val="00061D1F"/>
    <w:rsid w:val="00066094"/>
    <w:rsid w:val="00066941"/>
    <w:rsid w:val="00070ADB"/>
    <w:rsid w:val="00072ADF"/>
    <w:rsid w:val="000942E8"/>
    <w:rsid w:val="000B0840"/>
    <w:rsid w:val="000B6D38"/>
    <w:rsid w:val="000C1B6D"/>
    <w:rsid w:val="000D0742"/>
    <w:rsid w:val="000F5974"/>
    <w:rsid w:val="000F736A"/>
    <w:rsid w:val="00112283"/>
    <w:rsid w:val="00114EE3"/>
    <w:rsid w:val="001169C4"/>
    <w:rsid w:val="00125420"/>
    <w:rsid w:val="0012637F"/>
    <w:rsid w:val="00127285"/>
    <w:rsid w:val="00130D7B"/>
    <w:rsid w:val="00136E40"/>
    <w:rsid w:val="0014333C"/>
    <w:rsid w:val="00151D7A"/>
    <w:rsid w:val="001520AB"/>
    <w:rsid w:val="00157242"/>
    <w:rsid w:val="00157838"/>
    <w:rsid w:val="0015785A"/>
    <w:rsid w:val="00172F1C"/>
    <w:rsid w:val="001757C6"/>
    <w:rsid w:val="00182B83"/>
    <w:rsid w:val="00185BCC"/>
    <w:rsid w:val="001867A8"/>
    <w:rsid w:val="00192B48"/>
    <w:rsid w:val="001A0ECB"/>
    <w:rsid w:val="001B0019"/>
    <w:rsid w:val="001B104A"/>
    <w:rsid w:val="001B364D"/>
    <w:rsid w:val="001C248C"/>
    <w:rsid w:val="001C26FC"/>
    <w:rsid w:val="001D1525"/>
    <w:rsid w:val="001D254D"/>
    <w:rsid w:val="001D3F22"/>
    <w:rsid w:val="001D61A4"/>
    <w:rsid w:val="001D7022"/>
    <w:rsid w:val="001E6C5F"/>
    <w:rsid w:val="001F3668"/>
    <w:rsid w:val="001F4802"/>
    <w:rsid w:val="001F65E3"/>
    <w:rsid w:val="00217063"/>
    <w:rsid w:val="00225102"/>
    <w:rsid w:val="0023433F"/>
    <w:rsid w:val="00236EF5"/>
    <w:rsid w:val="00237924"/>
    <w:rsid w:val="0024275E"/>
    <w:rsid w:val="00244926"/>
    <w:rsid w:val="0024515D"/>
    <w:rsid w:val="002519CB"/>
    <w:rsid w:val="00254008"/>
    <w:rsid w:val="0026272B"/>
    <w:rsid w:val="002725CF"/>
    <w:rsid w:val="00274FB9"/>
    <w:rsid w:val="002778E7"/>
    <w:rsid w:val="002A5705"/>
    <w:rsid w:val="002B2605"/>
    <w:rsid w:val="002B2DE4"/>
    <w:rsid w:val="002B62B2"/>
    <w:rsid w:val="002D1FBB"/>
    <w:rsid w:val="002D3366"/>
    <w:rsid w:val="002D734C"/>
    <w:rsid w:val="002D7F5B"/>
    <w:rsid w:val="002E2DC3"/>
    <w:rsid w:val="002F147F"/>
    <w:rsid w:val="00301A01"/>
    <w:rsid w:val="00304677"/>
    <w:rsid w:val="00315EF0"/>
    <w:rsid w:val="003271D0"/>
    <w:rsid w:val="00340B6B"/>
    <w:rsid w:val="00363D1A"/>
    <w:rsid w:val="003707B8"/>
    <w:rsid w:val="0038032E"/>
    <w:rsid w:val="003820F9"/>
    <w:rsid w:val="003823EF"/>
    <w:rsid w:val="00382F5C"/>
    <w:rsid w:val="00387CA7"/>
    <w:rsid w:val="00392E16"/>
    <w:rsid w:val="003A49A1"/>
    <w:rsid w:val="003A571F"/>
    <w:rsid w:val="003A7BE6"/>
    <w:rsid w:val="003B4633"/>
    <w:rsid w:val="003B5B85"/>
    <w:rsid w:val="003C2F66"/>
    <w:rsid w:val="003D4BE3"/>
    <w:rsid w:val="003D5924"/>
    <w:rsid w:val="003D67F0"/>
    <w:rsid w:val="003E765E"/>
    <w:rsid w:val="003F1E62"/>
    <w:rsid w:val="003F2A73"/>
    <w:rsid w:val="00420074"/>
    <w:rsid w:val="0042504D"/>
    <w:rsid w:val="00425991"/>
    <w:rsid w:val="00425997"/>
    <w:rsid w:val="00433F75"/>
    <w:rsid w:val="00434BD6"/>
    <w:rsid w:val="00436CBA"/>
    <w:rsid w:val="00453A63"/>
    <w:rsid w:val="00456EB5"/>
    <w:rsid w:val="004575ED"/>
    <w:rsid w:val="00483B2A"/>
    <w:rsid w:val="00491C29"/>
    <w:rsid w:val="00493B86"/>
    <w:rsid w:val="0049488B"/>
    <w:rsid w:val="004A29AD"/>
    <w:rsid w:val="004B322B"/>
    <w:rsid w:val="004B7859"/>
    <w:rsid w:val="004C57DA"/>
    <w:rsid w:val="004C6E2D"/>
    <w:rsid w:val="004D1640"/>
    <w:rsid w:val="004E0D44"/>
    <w:rsid w:val="004F4EE4"/>
    <w:rsid w:val="00501466"/>
    <w:rsid w:val="00503D48"/>
    <w:rsid w:val="0050748A"/>
    <w:rsid w:val="00510B44"/>
    <w:rsid w:val="005122FF"/>
    <w:rsid w:val="00513CA8"/>
    <w:rsid w:val="0052202B"/>
    <w:rsid w:val="0052239F"/>
    <w:rsid w:val="00535D73"/>
    <w:rsid w:val="005402B1"/>
    <w:rsid w:val="0054157F"/>
    <w:rsid w:val="0054452F"/>
    <w:rsid w:val="00546CBA"/>
    <w:rsid w:val="00552618"/>
    <w:rsid w:val="0055407B"/>
    <w:rsid w:val="005610C8"/>
    <w:rsid w:val="00563203"/>
    <w:rsid w:val="005843EE"/>
    <w:rsid w:val="00585217"/>
    <w:rsid w:val="00585A3F"/>
    <w:rsid w:val="0059542B"/>
    <w:rsid w:val="005A0678"/>
    <w:rsid w:val="005A08DF"/>
    <w:rsid w:val="005A2EA9"/>
    <w:rsid w:val="005A5C32"/>
    <w:rsid w:val="005C5CB5"/>
    <w:rsid w:val="005C5F04"/>
    <w:rsid w:val="005C6914"/>
    <w:rsid w:val="005E0E3F"/>
    <w:rsid w:val="005F2BBD"/>
    <w:rsid w:val="005F5260"/>
    <w:rsid w:val="00600319"/>
    <w:rsid w:val="00610034"/>
    <w:rsid w:val="00613CF5"/>
    <w:rsid w:val="00613F94"/>
    <w:rsid w:val="00620B5B"/>
    <w:rsid w:val="00620BEA"/>
    <w:rsid w:val="00624037"/>
    <w:rsid w:val="006277BB"/>
    <w:rsid w:val="0063235D"/>
    <w:rsid w:val="00633472"/>
    <w:rsid w:val="00634838"/>
    <w:rsid w:val="00642576"/>
    <w:rsid w:val="00644CED"/>
    <w:rsid w:val="00645499"/>
    <w:rsid w:val="00646E65"/>
    <w:rsid w:val="0065196D"/>
    <w:rsid w:val="00653447"/>
    <w:rsid w:val="00654775"/>
    <w:rsid w:val="00661BDE"/>
    <w:rsid w:val="006625E9"/>
    <w:rsid w:val="006859CA"/>
    <w:rsid w:val="0069349D"/>
    <w:rsid w:val="006A37BB"/>
    <w:rsid w:val="006A41F5"/>
    <w:rsid w:val="006C1FEA"/>
    <w:rsid w:val="006D0B48"/>
    <w:rsid w:val="006D2989"/>
    <w:rsid w:val="006D3D75"/>
    <w:rsid w:val="006D65B7"/>
    <w:rsid w:val="006E1CC1"/>
    <w:rsid w:val="006E6019"/>
    <w:rsid w:val="006E64BB"/>
    <w:rsid w:val="006E6E74"/>
    <w:rsid w:val="006F50E6"/>
    <w:rsid w:val="007105ED"/>
    <w:rsid w:val="00713358"/>
    <w:rsid w:val="00722E13"/>
    <w:rsid w:val="00723D43"/>
    <w:rsid w:val="007372AE"/>
    <w:rsid w:val="007464C9"/>
    <w:rsid w:val="007467A5"/>
    <w:rsid w:val="00746E03"/>
    <w:rsid w:val="00751DB7"/>
    <w:rsid w:val="00752091"/>
    <w:rsid w:val="00752143"/>
    <w:rsid w:val="007529EA"/>
    <w:rsid w:val="007636BB"/>
    <w:rsid w:val="00763FDF"/>
    <w:rsid w:val="007645B9"/>
    <w:rsid w:val="00770E36"/>
    <w:rsid w:val="0077628C"/>
    <w:rsid w:val="0077664B"/>
    <w:rsid w:val="00776812"/>
    <w:rsid w:val="00782B7B"/>
    <w:rsid w:val="007867CE"/>
    <w:rsid w:val="00787E84"/>
    <w:rsid w:val="007A318A"/>
    <w:rsid w:val="007B1019"/>
    <w:rsid w:val="007B55AF"/>
    <w:rsid w:val="007B6C26"/>
    <w:rsid w:val="007B739B"/>
    <w:rsid w:val="007C3AC4"/>
    <w:rsid w:val="007C4FD0"/>
    <w:rsid w:val="007D46F3"/>
    <w:rsid w:val="007D47EA"/>
    <w:rsid w:val="007D5335"/>
    <w:rsid w:val="007E5CF4"/>
    <w:rsid w:val="007F07F7"/>
    <w:rsid w:val="007F6249"/>
    <w:rsid w:val="007F6DD6"/>
    <w:rsid w:val="007F77E4"/>
    <w:rsid w:val="008013AA"/>
    <w:rsid w:val="0080357A"/>
    <w:rsid w:val="008073C1"/>
    <w:rsid w:val="00807D65"/>
    <w:rsid w:val="008129CE"/>
    <w:rsid w:val="00814463"/>
    <w:rsid w:val="0081720A"/>
    <w:rsid w:val="00817E2E"/>
    <w:rsid w:val="00820610"/>
    <w:rsid w:val="008229CB"/>
    <w:rsid w:val="00840597"/>
    <w:rsid w:val="00845E13"/>
    <w:rsid w:val="00861940"/>
    <w:rsid w:val="00863796"/>
    <w:rsid w:val="00866458"/>
    <w:rsid w:val="0087024A"/>
    <w:rsid w:val="00871AC9"/>
    <w:rsid w:val="00872003"/>
    <w:rsid w:val="00887268"/>
    <w:rsid w:val="00887BF0"/>
    <w:rsid w:val="00894FD4"/>
    <w:rsid w:val="00896AF6"/>
    <w:rsid w:val="008A76A5"/>
    <w:rsid w:val="008B2F7E"/>
    <w:rsid w:val="008C3C38"/>
    <w:rsid w:val="008D667F"/>
    <w:rsid w:val="008E0BF6"/>
    <w:rsid w:val="008E320F"/>
    <w:rsid w:val="008E4679"/>
    <w:rsid w:val="008E5C11"/>
    <w:rsid w:val="00900987"/>
    <w:rsid w:val="00904C87"/>
    <w:rsid w:val="0091073E"/>
    <w:rsid w:val="00915EDB"/>
    <w:rsid w:val="0092069B"/>
    <w:rsid w:val="00924C42"/>
    <w:rsid w:val="00936522"/>
    <w:rsid w:val="009432D4"/>
    <w:rsid w:val="00946552"/>
    <w:rsid w:val="0095155F"/>
    <w:rsid w:val="00951E83"/>
    <w:rsid w:val="00953D89"/>
    <w:rsid w:val="00961136"/>
    <w:rsid w:val="00961324"/>
    <w:rsid w:val="00961A1F"/>
    <w:rsid w:val="00966CE6"/>
    <w:rsid w:val="009722D6"/>
    <w:rsid w:val="009755BB"/>
    <w:rsid w:val="00976099"/>
    <w:rsid w:val="00984686"/>
    <w:rsid w:val="00990200"/>
    <w:rsid w:val="009A75A5"/>
    <w:rsid w:val="009B07F3"/>
    <w:rsid w:val="009B7BA9"/>
    <w:rsid w:val="009C1A13"/>
    <w:rsid w:val="009C24C7"/>
    <w:rsid w:val="009C3C23"/>
    <w:rsid w:val="009C448C"/>
    <w:rsid w:val="009C6D6B"/>
    <w:rsid w:val="009D2A9A"/>
    <w:rsid w:val="009E0514"/>
    <w:rsid w:val="009F70EA"/>
    <w:rsid w:val="00A00CD5"/>
    <w:rsid w:val="00A016EE"/>
    <w:rsid w:val="00A0176A"/>
    <w:rsid w:val="00A040D2"/>
    <w:rsid w:val="00A060E4"/>
    <w:rsid w:val="00A06918"/>
    <w:rsid w:val="00A13417"/>
    <w:rsid w:val="00A31E16"/>
    <w:rsid w:val="00A32514"/>
    <w:rsid w:val="00A43361"/>
    <w:rsid w:val="00A44C3E"/>
    <w:rsid w:val="00A57190"/>
    <w:rsid w:val="00A60BD4"/>
    <w:rsid w:val="00A622CB"/>
    <w:rsid w:val="00A624C7"/>
    <w:rsid w:val="00A6363C"/>
    <w:rsid w:val="00A662ED"/>
    <w:rsid w:val="00A67649"/>
    <w:rsid w:val="00A678C0"/>
    <w:rsid w:val="00A70C4D"/>
    <w:rsid w:val="00A810E9"/>
    <w:rsid w:val="00A93256"/>
    <w:rsid w:val="00A96575"/>
    <w:rsid w:val="00AA162A"/>
    <w:rsid w:val="00AA24DE"/>
    <w:rsid w:val="00AA5CDD"/>
    <w:rsid w:val="00AB2972"/>
    <w:rsid w:val="00AB6BA8"/>
    <w:rsid w:val="00AC2A07"/>
    <w:rsid w:val="00AC3E8D"/>
    <w:rsid w:val="00AD0C6C"/>
    <w:rsid w:val="00AE4F92"/>
    <w:rsid w:val="00AE5050"/>
    <w:rsid w:val="00AF513F"/>
    <w:rsid w:val="00B02BF8"/>
    <w:rsid w:val="00B06C2A"/>
    <w:rsid w:val="00B102D8"/>
    <w:rsid w:val="00B17C30"/>
    <w:rsid w:val="00B43B2B"/>
    <w:rsid w:val="00B43F32"/>
    <w:rsid w:val="00B60F03"/>
    <w:rsid w:val="00B63870"/>
    <w:rsid w:val="00B73EBE"/>
    <w:rsid w:val="00B82BD2"/>
    <w:rsid w:val="00B84779"/>
    <w:rsid w:val="00B92268"/>
    <w:rsid w:val="00B968F2"/>
    <w:rsid w:val="00BB0392"/>
    <w:rsid w:val="00BB7730"/>
    <w:rsid w:val="00BC3C6A"/>
    <w:rsid w:val="00BC4444"/>
    <w:rsid w:val="00BC5BBE"/>
    <w:rsid w:val="00BD323B"/>
    <w:rsid w:val="00BD64B9"/>
    <w:rsid w:val="00BD733D"/>
    <w:rsid w:val="00BF2584"/>
    <w:rsid w:val="00BF34CE"/>
    <w:rsid w:val="00BF5FFA"/>
    <w:rsid w:val="00BF631B"/>
    <w:rsid w:val="00C03172"/>
    <w:rsid w:val="00C04641"/>
    <w:rsid w:val="00C10C4C"/>
    <w:rsid w:val="00C1279B"/>
    <w:rsid w:val="00C14DF1"/>
    <w:rsid w:val="00C16ACC"/>
    <w:rsid w:val="00C2183E"/>
    <w:rsid w:val="00C22F83"/>
    <w:rsid w:val="00C24E56"/>
    <w:rsid w:val="00C33A1F"/>
    <w:rsid w:val="00C3719B"/>
    <w:rsid w:val="00C44338"/>
    <w:rsid w:val="00C461AD"/>
    <w:rsid w:val="00C516DA"/>
    <w:rsid w:val="00C53BDF"/>
    <w:rsid w:val="00C55FC6"/>
    <w:rsid w:val="00C57524"/>
    <w:rsid w:val="00C6646F"/>
    <w:rsid w:val="00C705EB"/>
    <w:rsid w:val="00C719B6"/>
    <w:rsid w:val="00C72F9D"/>
    <w:rsid w:val="00C83BFE"/>
    <w:rsid w:val="00C86367"/>
    <w:rsid w:val="00CA214E"/>
    <w:rsid w:val="00CB11EA"/>
    <w:rsid w:val="00CB66E0"/>
    <w:rsid w:val="00CB6E5F"/>
    <w:rsid w:val="00CB7BCB"/>
    <w:rsid w:val="00CC3B7E"/>
    <w:rsid w:val="00CE0412"/>
    <w:rsid w:val="00CE112A"/>
    <w:rsid w:val="00CE2BA7"/>
    <w:rsid w:val="00CE4AB8"/>
    <w:rsid w:val="00CF18AA"/>
    <w:rsid w:val="00CF48FA"/>
    <w:rsid w:val="00CF6629"/>
    <w:rsid w:val="00D15DB1"/>
    <w:rsid w:val="00D261CB"/>
    <w:rsid w:val="00D31A68"/>
    <w:rsid w:val="00D31F16"/>
    <w:rsid w:val="00D34C01"/>
    <w:rsid w:val="00D42C1F"/>
    <w:rsid w:val="00D42E41"/>
    <w:rsid w:val="00D50796"/>
    <w:rsid w:val="00D53D9B"/>
    <w:rsid w:val="00D61B43"/>
    <w:rsid w:val="00D65335"/>
    <w:rsid w:val="00D8039D"/>
    <w:rsid w:val="00D8093B"/>
    <w:rsid w:val="00D82CBC"/>
    <w:rsid w:val="00D91074"/>
    <w:rsid w:val="00D9629B"/>
    <w:rsid w:val="00D96B80"/>
    <w:rsid w:val="00D97D91"/>
    <w:rsid w:val="00DD065C"/>
    <w:rsid w:val="00DD11E4"/>
    <w:rsid w:val="00DD4B2E"/>
    <w:rsid w:val="00DD58DD"/>
    <w:rsid w:val="00DE0C9F"/>
    <w:rsid w:val="00DF3012"/>
    <w:rsid w:val="00DF56F4"/>
    <w:rsid w:val="00DF6B85"/>
    <w:rsid w:val="00DF76DC"/>
    <w:rsid w:val="00DF79B3"/>
    <w:rsid w:val="00E0058E"/>
    <w:rsid w:val="00E10720"/>
    <w:rsid w:val="00E24EF8"/>
    <w:rsid w:val="00E3548E"/>
    <w:rsid w:val="00E44769"/>
    <w:rsid w:val="00E450A3"/>
    <w:rsid w:val="00E55495"/>
    <w:rsid w:val="00E5551D"/>
    <w:rsid w:val="00E609F0"/>
    <w:rsid w:val="00E60D08"/>
    <w:rsid w:val="00E8310D"/>
    <w:rsid w:val="00E8391A"/>
    <w:rsid w:val="00E8786A"/>
    <w:rsid w:val="00EA335A"/>
    <w:rsid w:val="00EC2981"/>
    <w:rsid w:val="00EC42A8"/>
    <w:rsid w:val="00ED2356"/>
    <w:rsid w:val="00EE6DF6"/>
    <w:rsid w:val="00EF557B"/>
    <w:rsid w:val="00EF70E9"/>
    <w:rsid w:val="00F00A86"/>
    <w:rsid w:val="00F00AB3"/>
    <w:rsid w:val="00F045A6"/>
    <w:rsid w:val="00F1451C"/>
    <w:rsid w:val="00F174AB"/>
    <w:rsid w:val="00F24664"/>
    <w:rsid w:val="00F273A5"/>
    <w:rsid w:val="00F30023"/>
    <w:rsid w:val="00F40226"/>
    <w:rsid w:val="00F44CD3"/>
    <w:rsid w:val="00F454BE"/>
    <w:rsid w:val="00F47427"/>
    <w:rsid w:val="00F6010D"/>
    <w:rsid w:val="00F60A81"/>
    <w:rsid w:val="00F619D6"/>
    <w:rsid w:val="00F64C17"/>
    <w:rsid w:val="00F73573"/>
    <w:rsid w:val="00F74C1C"/>
    <w:rsid w:val="00F8035E"/>
    <w:rsid w:val="00F82DE0"/>
    <w:rsid w:val="00F8613E"/>
    <w:rsid w:val="00F8654E"/>
    <w:rsid w:val="00F8688E"/>
    <w:rsid w:val="00FA0F61"/>
    <w:rsid w:val="00FB15BA"/>
    <w:rsid w:val="00FB4455"/>
    <w:rsid w:val="00FB6211"/>
    <w:rsid w:val="00FD574F"/>
    <w:rsid w:val="00FD5B95"/>
    <w:rsid w:val="00FD79D9"/>
    <w:rsid w:val="00FF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0A1D88"/>
  <w15:chartTrackingRefBased/>
  <w15:docId w15:val="{F656163A-8B81-4215-8A1F-A2053EE2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52F"/>
    <w:pPr>
      <w:spacing w:after="0" w:line="240" w:lineRule="auto"/>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452F"/>
    <w:pPr>
      <w:spacing w:before="100" w:beforeAutospacing="1" w:after="100" w:afterAutospacing="1"/>
    </w:pPr>
    <w:rPr>
      <w:rFonts w:ascii="Times New Roman" w:eastAsiaTheme="minorHAnsi" w:hAnsi="Times New Roman"/>
      <w:szCs w:val="24"/>
    </w:rPr>
  </w:style>
  <w:style w:type="paragraph" w:styleId="ListParagraph">
    <w:name w:val="List Paragraph"/>
    <w:basedOn w:val="Normal"/>
    <w:uiPriority w:val="34"/>
    <w:qFormat/>
    <w:rsid w:val="0054452F"/>
    <w:pPr>
      <w:ind w:left="720"/>
      <w:contextualSpacing/>
    </w:pPr>
  </w:style>
  <w:style w:type="character" w:styleId="Emphasis">
    <w:name w:val="Emphasis"/>
    <w:basedOn w:val="DefaultParagraphFont"/>
    <w:uiPriority w:val="20"/>
    <w:qFormat/>
    <w:rsid w:val="0054452F"/>
    <w:rPr>
      <w:i/>
      <w:iCs/>
    </w:rPr>
  </w:style>
  <w:style w:type="table" w:styleId="TableGrid">
    <w:name w:val="Table Grid"/>
    <w:basedOn w:val="TableNormal"/>
    <w:uiPriority w:val="59"/>
    <w:rsid w:val="00F73573"/>
    <w:pPr>
      <w:spacing w:after="0" w:line="240" w:lineRule="auto"/>
    </w:pPr>
    <w:rPr>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2"/>
    <w:qFormat/>
    <w:rsid w:val="00F73573"/>
    <w:pPr>
      <w:spacing w:after="0" w:line="240" w:lineRule="auto"/>
    </w:pPr>
    <w:rPr>
      <w:color w:val="595959" w:themeColor="text1" w:themeTint="A6"/>
    </w:rPr>
  </w:style>
  <w:style w:type="paragraph" w:styleId="Header">
    <w:name w:val="header"/>
    <w:basedOn w:val="Normal"/>
    <w:link w:val="HeaderChar"/>
    <w:uiPriority w:val="99"/>
    <w:unhideWhenUsed/>
    <w:rsid w:val="00F73573"/>
    <w:pPr>
      <w:tabs>
        <w:tab w:val="center" w:pos="4680"/>
        <w:tab w:val="right" w:pos="9360"/>
      </w:tabs>
    </w:pPr>
  </w:style>
  <w:style w:type="character" w:customStyle="1" w:styleId="HeaderChar">
    <w:name w:val="Header Char"/>
    <w:basedOn w:val="DefaultParagraphFont"/>
    <w:link w:val="Header"/>
    <w:uiPriority w:val="99"/>
    <w:rsid w:val="00F73573"/>
    <w:rPr>
      <w:rFonts w:ascii="Book Antiqua" w:eastAsia="Times New Roman" w:hAnsi="Book Antiqua" w:cs="Times New Roman"/>
      <w:sz w:val="24"/>
      <w:szCs w:val="20"/>
    </w:rPr>
  </w:style>
  <w:style w:type="paragraph" w:styleId="Footer">
    <w:name w:val="footer"/>
    <w:basedOn w:val="Normal"/>
    <w:link w:val="FooterChar"/>
    <w:uiPriority w:val="99"/>
    <w:unhideWhenUsed/>
    <w:rsid w:val="00F73573"/>
    <w:pPr>
      <w:tabs>
        <w:tab w:val="center" w:pos="4680"/>
        <w:tab w:val="right" w:pos="9360"/>
      </w:tabs>
    </w:pPr>
  </w:style>
  <w:style w:type="character" w:customStyle="1" w:styleId="FooterChar">
    <w:name w:val="Footer Char"/>
    <w:basedOn w:val="DefaultParagraphFont"/>
    <w:link w:val="Footer"/>
    <w:uiPriority w:val="99"/>
    <w:rsid w:val="00F73573"/>
    <w:rPr>
      <w:rFonts w:ascii="Book Antiqua" w:eastAsia="Times New Roman" w:hAnsi="Book Antiqua" w:cs="Times New Roman"/>
      <w:sz w:val="24"/>
      <w:szCs w:val="20"/>
    </w:rPr>
  </w:style>
  <w:style w:type="paragraph" w:customStyle="1" w:styleId="Default">
    <w:name w:val="Default"/>
    <w:rsid w:val="00E5551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00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A86"/>
    <w:rPr>
      <w:rFonts w:ascii="Segoe UI" w:eastAsia="Times New Roman" w:hAnsi="Segoe UI" w:cs="Segoe UI"/>
      <w:sz w:val="18"/>
      <w:szCs w:val="18"/>
    </w:rPr>
  </w:style>
  <w:style w:type="character" w:styleId="Hyperlink">
    <w:name w:val="Hyperlink"/>
    <w:basedOn w:val="DefaultParagraphFont"/>
    <w:uiPriority w:val="99"/>
    <w:unhideWhenUsed/>
    <w:rsid w:val="00D96B80"/>
    <w:rPr>
      <w:color w:val="0563C1" w:themeColor="hyperlink"/>
      <w:u w:val="single"/>
    </w:rPr>
  </w:style>
  <w:style w:type="character" w:styleId="UnresolvedMention">
    <w:name w:val="Unresolved Mention"/>
    <w:basedOn w:val="DefaultParagraphFont"/>
    <w:uiPriority w:val="99"/>
    <w:semiHidden/>
    <w:unhideWhenUsed/>
    <w:rsid w:val="00D96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9884">
      <w:bodyDiv w:val="1"/>
      <w:marLeft w:val="0"/>
      <w:marRight w:val="0"/>
      <w:marTop w:val="0"/>
      <w:marBottom w:val="0"/>
      <w:divBdr>
        <w:top w:val="none" w:sz="0" w:space="0" w:color="auto"/>
        <w:left w:val="none" w:sz="0" w:space="0" w:color="auto"/>
        <w:bottom w:val="none" w:sz="0" w:space="0" w:color="auto"/>
        <w:right w:val="none" w:sz="0" w:space="0" w:color="auto"/>
      </w:divBdr>
    </w:div>
    <w:div w:id="51966538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85534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626DB-03F6-4F2B-8D94-1F4EEEF5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1141</Words>
  <Characters>6508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Johnson</dc:creator>
  <cp:keywords/>
  <dc:description/>
  <cp:lastModifiedBy>Renee Johnson</cp:lastModifiedBy>
  <cp:revision>2</cp:revision>
  <cp:lastPrinted>2019-09-10T18:52:00Z</cp:lastPrinted>
  <dcterms:created xsi:type="dcterms:W3CDTF">2019-12-09T14:23:00Z</dcterms:created>
  <dcterms:modified xsi:type="dcterms:W3CDTF">2019-12-09T14:23:00Z</dcterms:modified>
</cp:coreProperties>
</file>