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ole="" fillcolor="window">
                  <v:imagedata r:id="rId5" o:title="" croptop="-696f" cropbottom="-696f" cropleft="-1597f" cropright="-1597f"/>
                </v:shape>
                <o:OLEObject Type="Embed" ProgID="Word.Picture.8" ShapeID="_x0000_i1025" DrawAspect="Content" ObjectID="_1637066186"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4778CD5F" w:rsidR="008F1AFE" w:rsidRDefault="00F0667D" w:rsidP="00A86A76">
            <w:r>
              <w:t>Charter Advisory</w:t>
            </w:r>
            <w:r w:rsidR="00C52E96">
              <w:t xml:space="preserve"> </w:t>
            </w:r>
            <w:r w:rsidR="004E6450">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1A73D876" w:rsidR="008F1AFE" w:rsidRDefault="00B664DC" w:rsidP="00BB0CBF">
            <w:r>
              <w:t>Town Manager’s Office</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23345502" w:rsidR="008F1AFE" w:rsidRDefault="00F113E3" w:rsidP="008F1AFE">
            <w:r>
              <w:t>Tue</w:t>
            </w:r>
            <w:r w:rsidR="00BA2FC4">
              <w:t>s</w:t>
            </w:r>
            <w:r w:rsidR="00803A6B">
              <w:t xml:space="preserve">day, </w:t>
            </w:r>
            <w:r w:rsidR="00B664DC">
              <w:t>Dec</w:t>
            </w:r>
            <w:r>
              <w:t>em</w:t>
            </w:r>
            <w:r w:rsidR="0007035C">
              <w:t xml:space="preserve">ber </w:t>
            </w:r>
            <w:r w:rsidR="00B664DC">
              <w:t>10</w:t>
            </w:r>
            <w:r w:rsidR="00ED21FE">
              <w:t>, 2019</w:t>
            </w:r>
            <w:r w:rsidR="00C52E96">
              <w:t xml:space="preserve"> at </w:t>
            </w:r>
            <w:r>
              <w:t>6</w:t>
            </w:r>
            <w:r w:rsidR="00C52E96">
              <w:t>:</w:t>
            </w:r>
            <w:r w:rsidR="00F0667D">
              <w:t>0</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6EF2597D" w:rsidR="00030FA6" w:rsidRDefault="00B664DC" w:rsidP="00507C99">
            <w:r>
              <w:t>Dec</w:t>
            </w:r>
            <w:r w:rsidR="00F113E3">
              <w:t>em</w:t>
            </w:r>
            <w:r w:rsidR="00FB70AF">
              <w:t>b</w:t>
            </w:r>
            <w:r w:rsidR="0007035C">
              <w:t xml:space="preserve">er </w:t>
            </w:r>
            <w:r>
              <w:t>5</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3046F4C3"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2E15F44F" w14:textId="77777777" w:rsidR="00B664DC" w:rsidRDefault="00ED21FE" w:rsidP="002A3347">
      <w:pPr>
        <w:jc w:val="center"/>
        <w:rPr>
          <w:rFonts w:ascii="Cambria" w:hAnsi="Cambria"/>
          <w:szCs w:val="24"/>
        </w:rPr>
      </w:pPr>
      <w:r>
        <w:rPr>
          <w:rFonts w:ascii="Cambria" w:hAnsi="Cambria"/>
          <w:szCs w:val="24"/>
        </w:rPr>
        <w:t xml:space="preserve">Discussion </w:t>
      </w:r>
      <w:r w:rsidR="00B664DC">
        <w:rPr>
          <w:rFonts w:ascii="Cambria" w:hAnsi="Cambria"/>
          <w:szCs w:val="24"/>
        </w:rPr>
        <w:t>w/ Former</w:t>
      </w:r>
      <w:r w:rsidR="00A0035C">
        <w:rPr>
          <w:rFonts w:ascii="Cambria" w:hAnsi="Cambria"/>
          <w:szCs w:val="24"/>
        </w:rPr>
        <w:t xml:space="preserve"> Charter</w:t>
      </w:r>
      <w:r w:rsidR="00B664DC">
        <w:rPr>
          <w:rFonts w:ascii="Cambria" w:hAnsi="Cambria"/>
          <w:szCs w:val="24"/>
        </w:rPr>
        <w:t xml:space="preserve"> Study Committee Members (Tom Polito, </w:t>
      </w:r>
    </w:p>
    <w:p w14:paraId="5F92A44A" w14:textId="011C19C9" w:rsidR="00E34548" w:rsidRDefault="00B664DC" w:rsidP="002A3347">
      <w:pPr>
        <w:jc w:val="center"/>
        <w:rPr>
          <w:rFonts w:ascii="Cambria" w:hAnsi="Cambria"/>
          <w:szCs w:val="24"/>
        </w:rPr>
      </w:pPr>
      <w:r>
        <w:rPr>
          <w:rFonts w:ascii="Cambria" w:hAnsi="Cambria"/>
          <w:szCs w:val="24"/>
        </w:rPr>
        <w:t xml:space="preserve">Cherylann Sheehan &amp; Brian </w:t>
      </w:r>
      <w:proofErr w:type="spellStart"/>
      <w:r>
        <w:rPr>
          <w:rFonts w:ascii="Cambria" w:hAnsi="Cambria"/>
          <w:szCs w:val="24"/>
        </w:rPr>
        <w:t>Keaney</w:t>
      </w:r>
      <w:proofErr w:type="spellEnd"/>
      <w:r>
        <w:rPr>
          <w:rFonts w:ascii="Cambria" w:hAnsi="Cambria"/>
          <w:szCs w:val="24"/>
        </w:rPr>
        <w:t>)</w:t>
      </w:r>
    </w:p>
    <w:p w14:paraId="2EEF67E5" w14:textId="1BBDF62C" w:rsidR="0007035C" w:rsidRDefault="00B664DC" w:rsidP="00934D66">
      <w:pPr>
        <w:pStyle w:val="PlainText"/>
        <w:jc w:val="center"/>
        <w:rPr>
          <w:rFonts w:ascii="Cambria" w:hAnsi="Cambria"/>
          <w:sz w:val="24"/>
          <w:szCs w:val="24"/>
        </w:rPr>
      </w:pPr>
      <w:r>
        <w:rPr>
          <w:rFonts w:ascii="Cambria" w:hAnsi="Cambria"/>
          <w:sz w:val="24"/>
          <w:szCs w:val="24"/>
        </w:rPr>
        <w:t xml:space="preserve">Final Review &amp; Vote Re: </w:t>
      </w:r>
      <w:r w:rsidR="00F113E3">
        <w:rPr>
          <w:rFonts w:ascii="Cambria" w:hAnsi="Cambria"/>
          <w:sz w:val="24"/>
          <w:szCs w:val="24"/>
        </w:rPr>
        <w:t xml:space="preserve"> </w:t>
      </w:r>
      <w:r w:rsidR="00A0035C">
        <w:rPr>
          <w:rFonts w:ascii="Cambria" w:hAnsi="Cambria"/>
          <w:sz w:val="24"/>
          <w:szCs w:val="24"/>
        </w:rPr>
        <w:t>Questionnaire</w:t>
      </w:r>
      <w:r w:rsidR="00F113E3">
        <w:rPr>
          <w:rFonts w:ascii="Cambria" w:hAnsi="Cambria"/>
          <w:sz w:val="24"/>
          <w:szCs w:val="24"/>
        </w:rPr>
        <w:t xml:space="preserve"> </w:t>
      </w:r>
      <w:r w:rsidR="0007035C">
        <w:rPr>
          <w:rFonts w:ascii="Cambria" w:hAnsi="Cambria"/>
          <w:sz w:val="24"/>
          <w:szCs w:val="24"/>
        </w:rPr>
        <w:t xml:space="preserve"> </w:t>
      </w:r>
    </w:p>
    <w:p w14:paraId="603797D4" w14:textId="503C1FCE" w:rsidR="00B664DC" w:rsidRDefault="00B664DC" w:rsidP="002A3347">
      <w:pPr>
        <w:jc w:val="center"/>
        <w:rPr>
          <w:rFonts w:ascii="Cambria" w:hAnsi="Cambria"/>
          <w:szCs w:val="24"/>
        </w:rPr>
      </w:pPr>
      <w:r>
        <w:rPr>
          <w:rFonts w:ascii="Cambria" w:hAnsi="Cambria"/>
          <w:szCs w:val="24"/>
        </w:rPr>
        <w:t>Public Discussion</w:t>
      </w:r>
    </w:p>
    <w:p w14:paraId="71FD45AC" w14:textId="6199B16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bookmarkStart w:id="0" w:name="_GoBack"/>
      <w:bookmarkEnd w:id="0"/>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3416F"/>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035C"/>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664DC"/>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67D"/>
    <w:rsid w:val="00F06B69"/>
    <w:rsid w:val="00F113E3"/>
    <w:rsid w:val="00F214C5"/>
    <w:rsid w:val="00F252BB"/>
    <w:rsid w:val="00F4236F"/>
    <w:rsid w:val="00F45E63"/>
    <w:rsid w:val="00F561FF"/>
    <w:rsid w:val="00F75A09"/>
    <w:rsid w:val="00F96866"/>
    <w:rsid w:val="00F96D4C"/>
    <w:rsid w:val="00FB70AF"/>
    <w:rsid w:val="00FE061A"/>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16299650">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47072350">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115</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2019-12-05T20:50:00Z</dcterms:created>
  <dcterms:modified xsi:type="dcterms:W3CDTF">2019-12-05T20:50:00Z</dcterms:modified>
</cp:coreProperties>
</file>